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777C6">
      <w:pPr>
        <w:jc w:val="center"/>
        <w:rPr>
          <w:szCs w:val="28"/>
        </w:rPr>
      </w:pPr>
      <w:r>
        <w:rPr>
          <w:szCs w:val="28"/>
        </w:rPr>
        <w:drawing>
          <wp:inline distT="0" distB="0" distL="0" distR="0">
            <wp:extent cx="438150" cy="549275"/>
            <wp:effectExtent l="19050" t="0" r="0" b="0"/>
            <wp:docPr id="2" name="Рисунок 2" descr="C:\Documents and Settings\Администрация\Рабочий стол\Вольненское СП - 7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Администрация\Рабочий стол\Вольненское СП - 7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824" cy="56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0DDA6">
      <w:pPr>
        <w:pStyle w:val="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Вольненского сельского поселения</w:t>
      </w:r>
    </w:p>
    <w:p w14:paraId="0E4D4CA8">
      <w:pPr>
        <w:pStyle w:val="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Успенского района</w:t>
      </w:r>
    </w:p>
    <w:p w14:paraId="2F2A11E5">
      <w:pPr>
        <w:pStyle w:val="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внеочередная сессия</w:t>
      </w:r>
    </w:p>
    <w:p w14:paraId="0E5CD935">
      <w:pPr>
        <w:pStyle w:val="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</w:t>
      </w:r>
    </w:p>
    <w:p w14:paraId="717E25AF">
      <w:pPr>
        <w:pStyle w:val="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26.03.2026г.</w:t>
      </w:r>
      <w:r>
        <w:rPr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hint="default" w:ascii="Times New Roman" w:hAnsi="Times New Roman"/>
          <w:sz w:val="28"/>
          <w:szCs w:val="28"/>
          <w:lang w:val="ru-RU"/>
        </w:rPr>
        <w:t>91</w:t>
      </w:r>
    </w:p>
    <w:p w14:paraId="10BA5B9D">
      <w:pPr>
        <w:pStyle w:val="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Вольное</w:t>
      </w:r>
    </w:p>
    <w:p w14:paraId="7AD278C6">
      <w:pPr>
        <w:ind w:firstLine="567"/>
        <w:jc w:val="both"/>
        <w:rPr>
          <w:rFonts w:ascii="Arial" w:hAnsi="Arial"/>
          <w:sz w:val="24"/>
        </w:rPr>
      </w:pPr>
    </w:p>
    <w:p w14:paraId="1CDD298C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О внесении изменений в решение Совета Вольненского сельского поселения Успенского района 28.09.2016</w:t>
      </w:r>
      <w:r>
        <w:rPr>
          <w:rFonts w:hint="default"/>
          <w:b/>
          <w:szCs w:val="28"/>
          <w:lang w:val="ru-RU"/>
        </w:rPr>
        <w:t xml:space="preserve"> </w:t>
      </w:r>
      <w:r>
        <w:rPr>
          <w:b/>
          <w:szCs w:val="28"/>
        </w:rPr>
        <w:t>г. № 111 "О налоге на имущество физических лиц"</w:t>
      </w:r>
    </w:p>
    <w:p w14:paraId="24D978FE">
      <w:pPr>
        <w:ind w:firstLine="567"/>
        <w:jc w:val="both"/>
        <w:rPr>
          <w:szCs w:val="28"/>
        </w:rPr>
      </w:pPr>
    </w:p>
    <w:p w14:paraId="4FDFD9DF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главой 32 Налогового кодекса Российской Федерации (далее – НК РФ), федеральными законами от 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от 8 августа 2024 г. №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 статьей 14 Федерального закона от 06 октября 2003 г. № 131-ФЗ "Об общих принципах организации местного самоуправления в Российской Федерации", Уставом Вольненского сельского поселения Успенского района, Вольненского  сельского поселения Успенского района, решил:</w:t>
      </w:r>
    </w:p>
    <w:p w14:paraId="105440EA">
      <w:pPr>
        <w:ind w:firstLine="709"/>
        <w:jc w:val="both"/>
        <w:rPr>
          <w:szCs w:val="28"/>
        </w:rPr>
      </w:pPr>
      <w:r>
        <w:rPr>
          <w:szCs w:val="28"/>
        </w:rPr>
        <w:t>1. Внести в решение Совета Вольненского сельского поселения Успенского района от 28.09.2016</w:t>
      </w:r>
      <w:r>
        <w:rPr>
          <w:rFonts w:hint="default"/>
          <w:szCs w:val="28"/>
          <w:lang w:val="ru-RU"/>
        </w:rPr>
        <w:t xml:space="preserve"> </w:t>
      </w:r>
      <w:r>
        <w:rPr>
          <w:szCs w:val="28"/>
        </w:rPr>
        <w:t>г. № 111 "О налоге на имущество физических лиц "(далее – решение) следующие изменения:</w:t>
      </w:r>
    </w:p>
    <w:p w14:paraId="1C2C7C67">
      <w:pPr>
        <w:ind w:firstLine="709"/>
        <w:jc w:val="both"/>
        <w:rPr>
          <w:szCs w:val="28"/>
        </w:rPr>
      </w:pPr>
      <w:r>
        <w:rPr>
          <w:szCs w:val="28"/>
        </w:rPr>
        <w:t>1.1. Пункт 1.1 решения изложить в следующей редакции:</w:t>
      </w:r>
    </w:p>
    <w:p w14:paraId="39A88550">
      <w:pPr>
        <w:suppressAutoHyphens/>
        <w:ind w:firstLine="567"/>
        <w:jc w:val="both"/>
        <w:rPr>
          <w:rFonts w:eastAsia="SimSun"/>
          <w:szCs w:val="28"/>
          <w:lang w:eastAsia="ar-SA"/>
        </w:rPr>
      </w:pPr>
      <w:r>
        <w:rPr>
          <w:rFonts w:eastAsia="SimSun"/>
          <w:szCs w:val="28"/>
          <w:lang w:eastAsia="ar-SA"/>
        </w:rPr>
        <w:t>«1.1. Установить налоговые ставки налога на имущество физических лиц исходя из кадастровой стоимости объектов налогообложения в следующих размерах:</w:t>
      </w:r>
    </w:p>
    <w:p w14:paraId="611BE437">
      <w:pPr>
        <w:suppressAutoHyphens/>
        <w:ind w:firstLine="709"/>
        <w:jc w:val="both"/>
        <w:rPr>
          <w:rFonts w:eastAsia="SimSun"/>
          <w:szCs w:val="28"/>
          <w:lang w:eastAsia="ar-SA"/>
        </w:rPr>
      </w:pPr>
    </w:p>
    <w:tbl>
      <w:tblPr>
        <w:tblStyle w:val="3"/>
        <w:tblW w:w="936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6666"/>
      </w:tblGrid>
      <w:tr w14:paraId="5878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E564465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FFBFA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Налоговая ставка, %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4904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Объекты налогообложения</w:t>
            </w:r>
          </w:p>
        </w:tc>
      </w:tr>
      <w:tr w14:paraId="47F6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E6F15">
            <w:pPr>
              <w:tabs>
                <w:tab w:val="left" w:pos="176"/>
                <w:tab w:val="left" w:pos="3436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4EDD20">
            <w:pPr>
              <w:tabs>
                <w:tab w:val="left" w:pos="459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700C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1. Жилые дома, части жилых домов, квартиры, части квартир, комнаты;</w:t>
            </w:r>
          </w:p>
          <w:p w14:paraId="4614704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2. Объекты незавершенного строительства в случае, если проектируемым назначением таких объектов является жилой дом;</w:t>
            </w:r>
          </w:p>
          <w:p w14:paraId="31E97A9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3. Единые недвижимые комплексы, в состав которых входит хотя бы один жилой дом;</w:t>
            </w:r>
          </w:p>
          <w:p w14:paraId="6AC0DD31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4. Хозяйственные строения или сооружения, площадь каждого из которых не превышает 50 кв. м.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  <w:p w14:paraId="77D34FA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5. Гаражи и машино-места, в том числе расположенные в объектах налогообложения, указанных в подпункте 2 пункта 2статьи 406 Налогового Кодекса Российской Федерации</w:t>
            </w:r>
          </w:p>
        </w:tc>
      </w:tr>
      <w:tr w14:paraId="61FB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EF18946">
            <w:pPr>
              <w:tabs>
                <w:tab w:val="left" w:pos="168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14B175">
            <w:pPr>
              <w:tabs>
                <w:tab w:val="left" w:pos="192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6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1D915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1. Объекты налогообложения, предусмотренные абзацем вторым пункта 10 статьи 378.2 НК РФ;</w:t>
            </w:r>
          </w:p>
          <w:p w14:paraId="71D04D9E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2. Объекты налогообложения, кадастровая стоимость каждого из которых превышает 300 000 000 рублей</w:t>
            </w:r>
          </w:p>
        </w:tc>
      </w:tr>
      <w:tr w14:paraId="7555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52C1C">
            <w:pPr>
              <w:tabs>
                <w:tab w:val="left" w:pos="192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CC6F9">
            <w:pPr>
              <w:jc w:val="both"/>
              <w:rPr>
                <w:sz w:val="24"/>
              </w:rPr>
            </w:pPr>
          </w:p>
        </w:tc>
        <w:tc>
          <w:tcPr>
            <w:tcW w:w="6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1DB4">
            <w:pPr>
              <w:jc w:val="both"/>
              <w:rPr>
                <w:sz w:val="24"/>
              </w:rPr>
            </w:pPr>
          </w:p>
        </w:tc>
      </w:tr>
      <w:tr w14:paraId="22ED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09EFB">
            <w:pPr>
              <w:tabs>
                <w:tab w:val="left" w:pos="192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895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1,39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698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Объекты налогообложения, включенные в перечень, определяемый в соответствии с пунктом 7 статьи 378.2 НК РФ;</w:t>
            </w:r>
          </w:p>
          <w:p w14:paraId="3C81E921">
            <w:pPr>
              <w:jc w:val="both"/>
              <w:rPr>
                <w:sz w:val="24"/>
              </w:rPr>
            </w:pPr>
          </w:p>
        </w:tc>
      </w:tr>
      <w:tr w14:paraId="184F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45C18">
            <w:pPr>
              <w:tabs>
                <w:tab w:val="left" w:pos="153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F8725F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30E5C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Прочие объекты налогообложения»</w:t>
            </w:r>
          </w:p>
        </w:tc>
      </w:tr>
    </w:tbl>
    <w:p w14:paraId="04AB4614">
      <w:pPr>
        <w:ind w:firstLine="709"/>
        <w:jc w:val="both"/>
        <w:rPr>
          <w:szCs w:val="28"/>
        </w:rPr>
      </w:pPr>
    </w:p>
    <w:p w14:paraId="51A554DB">
      <w:pPr>
        <w:ind w:firstLine="709"/>
        <w:jc w:val="both"/>
        <w:rPr>
          <w:szCs w:val="28"/>
        </w:rPr>
      </w:pPr>
      <w:r>
        <w:rPr>
          <w:szCs w:val="28"/>
        </w:rPr>
        <w:t>2. Главному специалисту администрации Вольненского сельского поселения Успенского района (Коваленко) опубликовать текст настоящего решения и разместить на официальном сайте администрации Вольненского сельского поселения Успенского района.</w:t>
      </w:r>
    </w:p>
    <w:p w14:paraId="0B7BBD33">
      <w:pPr>
        <w:ind w:firstLine="709"/>
        <w:jc w:val="both"/>
        <w:rPr>
          <w:szCs w:val="28"/>
        </w:rPr>
      </w:pPr>
      <w:r>
        <w:rPr>
          <w:szCs w:val="28"/>
        </w:rPr>
        <w:t xml:space="preserve">3. Контроль за исполнением настоящего решения возложить главу </w:t>
      </w:r>
      <w:bookmarkStart w:id="0" w:name="_GoBack"/>
      <w:bookmarkEnd w:id="0"/>
      <w:r>
        <w:rPr>
          <w:szCs w:val="28"/>
        </w:rPr>
        <w:t>Вольненского сельского поселения Успенского района Кочура Дмитрия Александровича.</w:t>
      </w:r>
    </w:p>
    <w:p w14:paraId="06993346">
      <w:pPr>
        <w:ind w:firstLine="709"/>
        <w:jc w:val="both"/>
        <w:rPr>
          <w:szCs w:val="28"/>
        </w:rPr>
      </w:pPr>
      <w:r>
        <w:rPr>
          <w:szCs w:val="28"/>
        </w:rPr>
        <w:t>4. Настоящее решение вступает в силу на следующий день со дня его официального опубликования, но не ранее 1 января 2027 года.</w:t>
      </w:r>
    </w:p>
    <w:p w14:paraId="7044351E">
      <w:pPr>
        <w:ind w:firstLine="709"/>
        <w:jc w:val="both"/>
        <w:rPr>
          <w:szCs w:val="28"/>
        </w:rPr>
      </w:pPr>
    </w:p>
    <w:p w14:paraId="19D8B9BA">
      <w:pPr>
        <w:ind w:firstLine="709"/>
        <w:jc w:val="both"/>
        <w:rPr>
          <w:szCs w:val="28"/>
        </w:rPr>
      </w:pPr>
    </w:p>
    <w:p w14:paraId="1F3F23CE">
      <w:pPr>
        <w:ind w:firstLine="709"/>
        <w:jc w:val="both"/>
        <w:rPr>
          <w:szCs w:val="28"/>
        </w:rPr>
      </w:pPr>
    </w:p>
    <w:p w14:paraId="0B67CCEA">
      <w:pPr>
        <w:rPr>
          <w:szCs w:val="28"/>
        </w:rPr>
      </w:pPr>
      <w:r>
        <w:rPr>
          <w:szCs w:val="28"/>
        </w:rPr>
        <w:t xml:space="preserve">Глава Вольненского </w:t>
      </w:r>
    </w:p>
    <w:p w14:paraId="4292C025">
      <w:pPr>
        <w:rPr>
          <w:szCs w:val="28"/>
        </w:rPr>
      </w:pPr>
      <w:r>
        <w:rPr>
          <w:szCs w:val="28"/>
        </w:rPr>
        <w:t xml:space="preserve">сельского поселения </w:t>
      </w:r>
    </w:p>
    <w:p w14:paraId="7F3E8F08">
      <w:pPr>
        <w:rPr>
          <w:szCs w:val="28"/>
        </w:rPr>
      </w:pPr>
      <w:r>
        <w:rPr>
          <w:szCs w:val="28"/>
        </w:rPr>
        <w:t>Успенского района                                                                    Д.А. Кочура</w:t>
      </w:r>
    </w:p>
    <w:p w14:paraId="6E5203E8">
      <w:pPr>
        <w:rPr>
          <w:szCs w:val="28"/>
        </w:rPr>
      </w:pPr>
    </w:p>
    <w:p w14:paraId="5574BC44"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</w:p>
    <w:p w14:paraId="7FB16AEA"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Вольненского сельского поселения</w:t>
      </w:r>
    </w:p>
    <w:p w14:paraId="68AB495F"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Успенского района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В.А. Зонов</w:t>
      </w:r>
    </w:p>
    <w:p w14:paraId="79DC62F5">
      <w:pPr>
        <w:ind w:firstLine="709"/>
      </w:pPr>
    </w:p>
    <w:sectPr>
      <w:pgSz w:w="11906" w:h="16838"/>
      <w:pgMar w:top="709" w:right="965" w:bottom="851" w:left="1701" w:header="567" w:footer="567" w:gutter="0"/>
      <w:pgNumType w:start="1"/>
      <w:cols w:space="708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F6CF4"/>
    <w:rsid w:val="000A50B8"/>
    <w:rsid w:val="00117806"/>
    <w:rsid w:val="001606EF"/>
    <w:rsid w:val="003371AA"/>
    <w:rsid w:val="00372DCE"/>
    <w:rsid w:val="003E2D7A"/>
    <w:rsid w:val="00444E06"/>
    <w:rsid w:val="004F5281"/>
    <w:rsid w:val="0052648C"/>
    <w:rsid w:val="00535BA8"/>
    <w:rsid w:val="00544359"/>
    <w:rsid w:val="00546549"/>
    <w:rsid w:val="00562F53"/>
    <w:rsid w:val="006B2674"/>
    <w:rsid w:val="006E38E5"/>
    <w:rsid w:val="00706653"/>
    <w:rsid w:val="00727FEC"/>
    <w:rsid w:val="00784A7A"/>
    <w:rsid w:val="007F068F"/>
    <w:rsid w:val="00800E0B"/>
    <w:rsid w:val="00836979"/>
    <w:rsid w:val="008F372D"/>
    <w:rsid w:val="008F4837"/>
    <w:rsid w:val="008F51FD"/>
    <w:rsid w:val="008F7A9F"/>
    <w:rsid w:val="00936DA6"/>
    <w:rsid w:val="00A22D5D"/>
    <w:rsid w:val="00AC2FCA"/>
    <w:rsid w:val="00AF0CBC"/>
    <w:rsid w:val="00B371F4"/>
    <w:rsid w:val="00BC2209"/>
    <w:rsid w:val="00C22C77"/>
    <w:rsid w:val="00C37625"/>
    <w:rsid w:val="00C618F3"/>
    <w:rsid w:val="00C74D63"/>
    <w:rsid w:val="00CA45C6"/>
    <w:rsid w:val="00CB3BDA"/>
    <w:rsid w:val="00CF635F"/>
    <w:rsid w:val="00DA30CF"/>
    <w:rsid w:val="00DC1EDA"/>
    <w:rsid w:val="00E12872"/>
    <w:rsid w:val="00E403C1"/>
    <w:rsid w:val="00E51D50"/>
    <w:rsid w:val="00EF6CF4"/>
    <w:rsid w:val="10161819"/>
    <w:rsid w:val="2837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</w:r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7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8">
    <w:name w:val="Прижатый влево"/>
    <w:basedOn w:val="1"/>
    <w:next w:val="1"/>
    <w:uiPriority w:val="99"/>
    <w:pPr>
      <w:autoSpaceDE w:val="0"/>
      <w:autoSpaceDN w:val="0"/>
      <w:adjustRightInd w:val="0"/>
    </w:pPr>
    <w:rPr>
      <w:rFonts w:ascii="Arial" w:hAnsi="Arial" w:eastAsia="Calibri" w:cs="Arial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512</Words>
  <Characters>2925</Characters>
  <Lines>24</Lines>
  <Paragraphs>6</Paragraphs>
  <TotalTime>120</TotalTime>
  <ScaleCrop>false</ScaleCrop>
  <LinksUpToDate>false</LinksUpToDate>
  <CharactersWithSpaces>3431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2024-09-25T15:06:00Z</dcterms:created>
  <dc:creator>Курусканова Ирина Петровна</dc:creator>
  <cp:lastModifiedBy>User</cp:lastModifiedBy>
  <cp:lastPrinted>2026-04-02T10:52:41Z</cp:lastPrinted>
  <dcterms:modified xsi:type="dcterms:W3CDTF">2026-04-02T10:54:11Z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021E1C47864D484192D5CBCE492C7440_12</vt:lpwstr>
  </property>
</Properties>
</file>