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B929" w14:textId="77777777" w:rsidR="00BD7036" w:rsidRDefault="00BD7036" w:rsidP="00BD7036">
      <w:pPr>
        <w:tabs>
          <w:tab w:val="center" w:pos="709"/>
          <w:tab w:val="left" w:pos="3960"/>
        </w:tabs>
        <w:jc w:val="center"/>
        <w:rPr>
          <w:szCs w:val="28"/>
        </w:rPr>
      </w:pPr>
      <w:bookmarkStart w:id="0" w:name="_Hlk132982810"/>
      <w:r w:rsidRPr="00BE59D5">
        <w:rPr>
          <w:noProof/>
          <w:szCs w:val="28"/>
        </w:rPr>
        <w:drawing>
          <wp:inline distT="0" distB="0" distL="0" distR="0" wp14:anchorId="5FB4182B" wp14:editId="1B1006C2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21277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sz w:val="28"/>
          <w:szCs w:val="28"/>
        </w:rPr>
      </w:pPr>
    </w:p>
    <w:p w14:paraId="108B3E65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0918F3">
        <w:rPr>
          <w:b/>
          <w:sz w:val="28"/>
          <w:szCs w:val="28"/>
        </w:rPr>
        <w:t>Совет Вольненского сельского поселения</w:t>
      </w:r>
    </w:p>
    <w:p w14:paraId="48E55007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0918F3">
        <w:rPr>
          <w:b/>
          <w:sz w:val="28"/>
          <w:szCs w:val="28"/>
        </w:rPr>
        <w:t>Успенского района</w:t>
      </w:r>
    </w:p>
    <w:p w14:paraId="203C043F" w14:textId="4019A7F0" w:rsidR="00BD7036" w:rsidRPr="000918F3" w:rsidRDefault="007F3E37" w:rsidP="00BD703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52 вне</w:t>
      </w:r>
      <w:r w:rsidR="00BD7036" w:rsidRPr="000918F3">
        <w:rPr>
          <w:color w:val="000000"/>
          <w:spacing w:val="-2"/>
          <w:sz w:val="28"/>
          <w:szCs w:val="28"/>
        </w:rPr>
        <w:t>очередная сессия</w:t>
      </w:r>
    </w:p>
    <w:p w14:paraId="397BA759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14:paraId="5CC19106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 w:rsidRPr="000918F3">
        <w:rPr>
          <w:color w:val="000000"/>
          <w:spacing w:val="-2"/>
          <w:sz w:val="28"/>
          <w:szCs w:val="28"/>
        </w:rPr>
        <w:t>РЕШЕНИЕ</w:t>
      </w:r>
    </w:p>
    <w:p w14:paraId="08E585F9" w14:textId="77777777" w:rsidR="00BD7036" w:rsidRPr="000918F3" w:rsidRDefault="00BD7036" w:rsidP="00BD7036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</w:p>
    <w:p w14:paraId="14C69465" w14:textId="67C5EDDE" w:rsidR="00BD7036" w:rsidRPr="000918F3" w:rsidRDefault="003B67F6" w:rsidP="00BD7036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="00BD7036" w:rsidRPr="000918F3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 xml:space="preserve"> 05.07.2023 г.</w:t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BD7036" w:rsidRPr="000918F3">
        <w:rPr>
          <w:color w:val="000000"/>
          <w:spacing w:val="-2"/>
          <w:sz w:val="28"/>
          <w:szCs w:val="28"/>
        </w:rPr>
        <w:tab/>
      </w:r>
      <w:r w:rsidR="00C219C1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185</w:t>
      </w:r>
    </w:p>
    <w:p w14:paraId="21379839" w14:textId="77777777" w:rsidR="00BD7036" w:rsidRPr="000918F3" w:rsidRDefault="00BD7036" w:rsidP="00BD7036">
      <w:pPr>
        <w:tabs>
          <w:tab w:val="left" w:pos="0"/>
          <w:tab w:val="center" w:pos="709"/>
        </w:tabs>
        <w:jc w:val="center"/>
        <w:rPr>
          <w:color w:val="000000"/>
          <w:spacing w:val="-2"/>
          <w:sz w:val="28"/>
          <w:szCs w:val="28"/>
        </w:rPr>
      </w:pPr>
      <w:r w:rsidRPr="000918F3">
        <w:rPr>
          <w:color w:val="000000"/>
          <w:spacing w:val="-2"/>
          <w:sz w:val="28"/>
          <w:szCs w:val="28"/>
        </w:rPr>
        <w:t>с. Вольное</w:t>
      </w:r>
    </w:p>
    <w:p w14:paraId="6CD778A7" w14:textId="77777777" w:rsidR="00BD7036" w:rsidRDefault="00BD7036" w:rsidP="00BD703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213C967B" w14:textId="77777777" w:rsidR="00BD7036" w:rsidRDefault="00BD7036" w:rsidP="00BD703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2C65B13F" w14:textId="77777777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544D7914" w14:textId="77777777" w:rsidR="00BD7036" w:rsidRDefault="00BD7036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2AE123" w14:textId="77777777"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BD2A1" w14:textId="1417932C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C219C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C219C1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BD7036">
        <w:rPr>
          <w:rFonts w:ascii="Times New Roman" w:hAnsi="Times New Roman" w:cs="Times New Roman"/>
          <w:sz w:val="28"/>
          <w:szCs w:val="28"/>
        </w:rPr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115153">
        <w:rPr>
          <w:rFonts w:ascii="Times New Roman" w:hAnsi="Times New Roman" w:cs="Times New Roman"/>
          <w:sz w:val="28"/>
          <w:szCs w:val="28"/>
        </w:rPr>
        <w:t>,</w:t>
      </w:r>
      <w:r w:rsidR="00BD7036">
        <w:rPr>
          <w:rFonts w:ascii="Times New Roman" w:hAnsi="Times New Roman" w:cs="Times New Roman"/>
          <w:sz w:val="28"/>
          <w:szCs w:val="28"/>
        </w:rPr>
        <w:t xml:space="preserve">  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="00BD7036">
        <w:rPr>
          <w:rFonts w:ascii="Times New Roman" w:hAnsi="Times New Roman" w:cs="Times New Roman"/>
          <w:sz w:val="28"/>
          <w:szCs w:val="28"/>
        </w:rPr>
        <w:t xml:space="preserve">Совет   Вольненского   сельского   поселения   Успенского  района 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1B9C5F4E" w14:textId="77777777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D703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900EDB4" w14:textId="77777777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="00BD7036">
          <w:rPr>
            <w:rFonts w:ascii="Times New Roman" w:hAnsi="Times New Roman" w:cs="Times New Roman"/>
            <w:sz w:val="28"/>
            <w:szCs w:val="28"/>
          </w:rPr>
          <w:t>О</w:t>
        </w:r>
        <w:r w:rsidR="0073135B" w:rsidRPr="0073135B">
          <w:rPr>
            <w:rFonts w:ascii="Times New Roman" w:hAnsi="Times New Roman" w:cs="Times New Roman"/>
            <w:sz w:val="28"/>
            <w:szCs w:val="28"/>
          </w:rPr>
          <w:t>публикова</w:t>
        </w:r>
      </w:hyperlink>
      <w:r w:rsidR="00BD7036">
        <w:t>ть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D7036">
        <w:rPr>
          <w:rFonts w:ascii="Times New Roman" w:hAnsi="Times New Roman" w:cs="Times New Roman"/>
          <w:sz w:val="28"/>
          <w:szCs w:val="28"/>
        </w:rPr>
        <w:t>е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D7036">
        <w:rPr>
          <w:rFonts w:ascii="Times New Roman" w:hAnsi="Times New Roman" w:cs="Times New Roman"/>
          <w:sz w:val="28"/>
          <w:szCs w:val="28"/>
        </w:rPr>
        <w:t>е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разме</w:t>
      </w:r>
      <w:r w:rsidR="00BD7036">
        <w:rPr>
          <w:rFonts w:ascii="Times New Roman" w:hAnsi="Times New Roman" w:cs="Times New Roman"/>
          <w:sz w:val="28"/>
          <w:szCs w:val="28"/>
        </w:rPr>
        <w:t>стить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(опубликова</w:t>
      </w:r>
      <w:r w:rsidR="00BD7036">
        <w:rPr>
          <w:rFonts w:ascii="Times New Roman" w:hAnsi="Times New Roman" w:cs="Times New Roman"/>
          <w:sz w:val="28"/>
          <w:szCs w:val="28"/>
        </w:rPr>
        <w:t>ть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) настоящего решения на </w:t>
      </w:r>
      <w:r w:rsidR="0073135B" w:rsidRPr="0073135B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13ABFF57" w14:textId="77777777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BD703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86F6421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BD7036">
        <w:rPr>
          <w:rFonts w:ascii="Times New Roman" w:hAnsi="Times New Roman" w:cs="Times New Roman"/>
          <w:sz w:val="28"/>
          <w:szCs w:val="28"/>
        </w:rPr>
        <w:t xml:space="preserve"> на следующий день</w:t>
      </w:r>
      <w:r w:rsidRPr="00CC6E1B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14:paraId="74611050" w14:textId="77777777" w:rsidR="00BD7036" w:rsidRDefault="00BD7036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BBD475" w14:textId="77777777" w:rsidR="00BD7036" w:rsidRDefault="00BD7036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D26F09" w14:textId="77777777" w:rsidR="00BD7036" w:rsidRPr="00CC6E1B" w:rsidRDefault="00BD7036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FA80A3" w14:textId="77777777" w:rsidR="00BD7036" w:rsidRPr="00BD7036" w:rsidRDefault="00BD7036" w:rsidP="00BD703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 xml:space="preserve">Глава Вольненского </w:t>
      </w:r>
    </w:p>
    <w:p w14:paraId="0E25DB4A" w14:textId="77777777" w:rsidR="00BD7036" w:rsidRPr="00BD7036" w:rsidRDefault="00BD7036" w:rsidP="00BD703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>сельского поселения</w:t>
      </w:r>
      <w:r w:rsidRPr="00BD7036">
        <w:rPr>
          <w:color w:val="000000"/>
          <w:spacing w:val="-2"/>
          <w:sz w:val="28"/>
          <w:szCs w:val="28"/>
        </w:rPr>
        <w:tab/>
      </w:r>
    </w:p>
    <w:p w14:paraId="5D5A52EA" w14:textId="3B3A6668" w:rsidR="00BD7036" w:rsidRPr="00BD7036" w:rsidRDefault="00BD7036" w:rsidP="00BD7036">
      <w:pPr>
        <w:tabs>
          <w:tab w:val="left" w:pos="-284"/>
          <w:tab w:val="center" w:pos="709"/>
        </w:tabs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>Успенского района</w:t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  <w:t xml:space="preserve">         </w:t>
      </w:r>
      <w:r w:rsidR="006C1FDD">
        <w:rPr>
          <w:color w:val="000000"/>
          <w:spacing w:val="-2"/>
          <w:sz w:val="28"/>
          <w:szCs w:val="28"/>
        </w:rPr>
        <w:t xml:space="preserve">             </w:t>
      </w:r>
      <w:r w:rsidRPr="00BD7036">
        <w:rPr>
          <w:color w:val="000000"/>
          <w:spacing w:val="-2"/>
          <w:sz w:val="28"/>
          <w:szCs w:val="28"/>
        </w:rPr>
        <w:t>Д.А. Кочура</w:t>
      </w:r>
    </w:p>
    <w:p w14:paraId="6D2BBB37" w14:textId="77777777" w:rsidR="00BD7036" w:rsidRPr="00BD7036" w:rsidRDefault="00BD7036" w:rsidP="00BD7036">
      <w:pPr>
        <w:tabs>
          <w:tab w:val="center" w:pos="709"/>
        </w:tabs>
        <w:rPr>
          <w:sz w:val="28"/>
          <w:szCs w:val="28"/>
        </w:rPr>
      </w:pPr>
    </w:p>
    <w:p w14:paraId="41BA0F83" w14:textId="77777777" w:rsidR="00BD7036" w:rsidRPr="00BD7036" w:rsidRDefault="00BD7036" w:rsidP="00BD7036">
      <w:pPr>
        <w:tabs>
          <w:tab w:val="center" w:pos="709"/>
        </w:tabs>
        <w:rPr>
          <w:sz w:val="28"/>
          <w:szCs w:val="28"/>
        </w:rPr>
      </w:pPr>
      <w:r w:rsidRPr="00BD7036">
        <w:rPr>
          <w:sz w:val="28"/>
          <w:szCs w:val="28"/>
        </w:rPr>
        <w:t>Председатель Совета Вольненского</w:t>
      </w:r>
    </w:p>
    <w:p w14:paraId="19F1E909" w14:textId="77777777" w:rsidR="00BD7036" w:rsidRPr="00BD7036" w:rsidRDefault="00BD7036" w:rsidP="00BD7036">
      <w:pPr>
        <w:tabs>
          <w:tab w:val="center" w:pos="709"/>
        </w:tabs>
        <w:rPr>
          <w:sz w:val="28"/>
          <w:szCs w:val="28"/>
        </w:rPr>
      </w:pPr>
      <w:r w:rsidRPr="00BD7036">
        <w:rPr>
          <w:sz w:val="28"/>
          <w:szCs w:val="28"/>
        </w:rPr>
        <w:t xml:space="preserve">Сельского поселения </w:t>
      </w:r>
    </w:p>
    <w:p w14:paraId="7085CCF1" w14:textId="77777777" w:rsidR="00BD7036" w:rsidRPr="00BD7036" w:rsidRDefault="00BD7036" w:rsidP="00BD7036">
      <w:pPr>
        <w:tabs>
          <w:tab w:val="center" w:pos="709"/>
        </w:tabs>
        <w:rPr>
          <w:sz w:val="28"/>
          <w:szCs w:val="28"/>
        </w:rPr>
      </w:pPr>
      <w:r w:rsidRPr="00BD7036">
        <w:rPr>
          <w:sz w:val="28"/>
          <w:szCs w:val="28"/>
        </w:rPr>
        <w:t xml:space="preserve">Успенского района </w:t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</w:r>
      <w:r w:rsidRPr="00BD7036">
        <w:rPr>
          <w:sz w:val="28"/>
          <w:szCs w:val="28"/>
        </w:rPr>
        <w:tab/>
        <w:t>А.М. Порутчикова</w:t>
      </w:r>
    </w:p>
    <w:p w14:paraId="58142F1D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60453A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C85CF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32C8F612" w14:textId="77777777" w:rsidTr="00A416F7">
        <w:tc>
          <w:tcPr>
            <w:tcW w:w="9498" w:type="dxa"/>
          </w:tcPr>
          <w:p w14:paraId="1BB61178" w14:textId="77777777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6294E355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E22912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34E4E4F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1F2470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C59A5B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BF5B57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2000FC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D27800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952512B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600CF2B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18515B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F5D465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E1F358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4149D8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BA92E6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A25A91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7964C9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1C5374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BA5A36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23B7FD" w14:textId="77777777" w:rsidR="000918F3" w:rsidRDefault="000918F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562DBD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259AC7" w14:textId="4A777574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E1BC87" w14:textId="660A7BA1" w:rsidR="006C1FDD" w:rsidRDefault="006C1FD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35C19B" w14:textId="77777777" w:rsidR="006C1FDD" w:rsidRDefault="006C1FD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AFAC71" w14:textId="77777777" w:rsidR="00BD7036" w:rsidRPr="00137195" w:rsidRDefault="00BD7036" w:rsidP="00BD70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 xml:space="preserve">Приложение </w:t>
      </w:r>
    </w:p>
    <w:p w14:paraId="73775778" w14:textId="77777777" w:rsidR="00BD7036" w:rsidRPr="00137195" w:rsidRDefault="00BD7036" w:rsidP="00BD70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4463906D" w14:textId="77777777" w:rsidR="00BD7036" w:rsidRDefault="00BD7036" w:rsidP="00BD70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14:paraId="3AA88CED" w14:textId="1DAD31EA" w:rsidR="00BD7036" w:rsidRPr="00137195" w:rsidRDefault="00BD7036" w:rsidP="00BD703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3B67F6">
        <w:rPr>
          <w:color w:val="000000"/>
          <w:spacing w:val="-2"/>
          <w:szCs w:val="28"/>
        </w:rPr>
        <w:t>05.07.2023 г.</w:t>
      </w:r>
      <w:r>
        <w:rPr>
          <w:color w:val="000000"/>
          <w:spacing w:val="-2"/>
          <w:szCs w:val="28"/>
        </w:rPr>
        <w:t xml:space="preserve"> №</w:t>
      </w:r>
      <w:r w:rsidR="003B67F6">
        <w:rPr>
          <w:color w:val="000000"/>
          <w:spacing w:val="-2"/>
          <w:szCs w:val="28"/>
        </w:rPr>
        <w:t xml:space="preserve"> 185</w:t>
      </w:r>
    </w:p>
    <w:p w14:paraId="6F332614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48C022" w14:textId="77777777" w:rsidR="00BD7036" w:rsidRDefault="00BD70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FF9D5C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14:paraId="1E44B76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4D3DA4BE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E5E630" w14:textId="77777777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EBC9F20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5314061" w14:textId="1860B11B" w:rsidR="0046154C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3B67F6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4C09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D70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4C093F">
        <w:rPr>
          <w:rFonts w:ascii="Times New Roman" w:hAnsi="Times New Roman" w:cs="Times New Roman"/>
          <w:sz w:val="28"/>
          <w:szCs w:val="28"/>
        </w:rPr>
        <w:t xml:space="preserve">08.12.2011г. </w:t>
      </w:r>
      <w:r w:rsidR="00CE220D" w:rsidRPr="00CE220D">
        <w:rPr>
          <w:rFonts w:ascii="Times New Roman" w:hAnsi="Times New Roman" w:cs="Times New Roman"/>
          <w:sz w:val="28"/>
          <w:szCs w:val="28"/>
        </w:rPr>
        <w:t>№</w:t>
      </w:r>
      <w:r w:rsidR="004C093F">
        <w:rPr>
          <w:rFonts w:ascii="Times New Roman" w:hAnsi="Times New Roman" w:cs="Times New Roman"/>
          <w:sz w:val="28"/>
          <w:szCs w:val="28"/>
        </w:rPr>
        <w:t>156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0D7F9418" w14:textId="77777777"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726121CD" w14:textId="77777777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135AA173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06284" w14:textId="7BC3886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6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01C1A" w14:textId="1851234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6C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42C31F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446683" w14:textId="77777777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1D78CB" w14:textId="77777777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7AAFEF57" w14:textId="77777777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DD6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89B4DCF" w14:textId="6FFA9EEE"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B72C8D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5904DF74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FD5C81" w14:textId="77777777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</w:t>
      </w:r>
      <w:r w:rsidRPr="000B269E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54D281E6" w14:textId="77777777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2ACE47DF" w14:textId="2654EBD5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6C1FD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46A7FE64" w14:textId="3C8C037E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="006C1FD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6C1FDD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35D72E00" w14:textId="483D2048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6C1FDD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6C1FDD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1B0C9084" w14:textId="5A1C64D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B72C8D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B72C8D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B72C8D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B72C8D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B72C8D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 xml:space="preserve">среднего предпринимательства на день заключения договора купли-продажи арендуемого имущества не </w:t>
      </w:r>
      <w:r w:rsidR="000B269E" w:rsidRPr="001927FC">
        <w:rPr>
          <w:sz w:val="28"/>
          <w:szCs w:val="28"/>
        </w:rPr>
        <w:lastRenderedPageBreak/>
        <w:t>исключены из единого реестра субъектов малого и среднего предпринимательства.</w:t>
      </w:r>
    </w:p>
    <w:p w14:paraId="4C10DB9D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C5F0B3" w14:textId="0E550DAF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B72C8D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6DAFD49F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D7CD08D" w14:textId="77777777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06717B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06717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5B41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06717B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08595D36" w14:textId="77777777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75985A1" w14:textId="77777777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 xml:space="preserve">Вольненское сельское поселение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0671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2A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70686759" w14:textId="77777777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06717B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7051B6D1" w14:textId="7A117F06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72C8D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</w:t>
      </w:r>
      <w:r w:rsidR="00C42ECB" w:rsidRPr="00C42ECB">
        <w:rPr>
          <w:rFonts w:ascii="Times New Roman" w:hAnsi="Times New Roman" w:cs="Times New Roman"/>
          <w:sz w:val="28"/>
          <w:szCs w:val="28"/>
        </w:rPr>
        <w:lastRenderedPageBreak/>
        <w:t>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09DF68F0" w14:textId="6C0C3349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06717B">
        <w:rPr>
          <w:sz w:val="28"/>
          <w:szCs w:val="28"/>
        </w:rPr>
        <w:t xml:space="preserve"> администрации Вольненского сельского поселения Успенского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6C1FDD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5AC98026" w14:textId="77777777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7F461E26" w14:textId="77777777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3FFF8AAC" w14:textId="77777777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4977AD7E" w14:textId="77777777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F479FC8" w14:textId="77777777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 xml:space="preserve">преимущественного права на приобретение арендуемого имущества не </w:t>
      </w:r>
      <w:r w:rsidRPr="00C42ECB">
        <w:rPr>
          <w:rFonts w:ascii="Times New Roman" w:hAnsi="Times New Roman" w:cs="Times New Roman"/>
          <w:sz w:val="28"/>
          <w:szCs w:val="28"/>
        </w:rPr>
        <w:lastRenderedPageBreak/>
        <w:t>допускается.</w:t>
      </w:r>
    </w:p>
    <w:p w14:paraId="49C96970" w14:textId="77777777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4EDEC6DA" w14:textId="6093F58B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C1FDD">
        <w:rPr>
          <w:rFonts w:ascii="Times New Roman" w:hAnsi="Times New Roman" w:cs="Times New Roman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6C1FDD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537F78E1" w14:textId="77777777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5C4D27DA" w14:textId="77777777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16FEC76A" w14:textId="77777777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4734F297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554B76D3" w14:textId="77777777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4B1A730A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50BC202C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2B1425" w14:textId="77777777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7BB0B950" w14:textId="273FCA3C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, преимущественное право на приобретение арендуемого имущества, в отношении которого уполномоченным органом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>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6C1FDD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45C22527" w14:textId="77777777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44182302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03D565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4.Порядок оплаты муниципального имущества,</w:t>
      </w:r>
    </w:p>
    <w:p w14:paraId="471E8372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78A57AB6" w14:textId="77777777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7F619133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0C3FBF" w14:textId="77777777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4F62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4F62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9F663B8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3C5C61CF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3F21257B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75A7AD02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3CA510F3" w14:textId="77777777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муниципального образования </w:t>
      </w:r>
      <w:r w:rsidR="004F62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F6236">
        <w:rPr>
          <w:rFonts w:ascii="Times New Roman" w:hAnsi="Times New Roman" w:cs="Times New Roman"/>
          <w:sz w:val="28"/>
          <w:szCs w:val="28"/>
        </w:rPr>
        <w:t>Совета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F6236">
        <w:rPr>
          <w:rFonts w:ascii="Times New Roman" w:hAnsi="Times New Roman" w:cs="Times New Roman"/>
          <w:sz w:val="28"/>
          <w:szCs w:val="28"/>
        </w:rPr>
        <w:t>Вольненское сельское поселение Успенского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от </w:t>
      </w:r>
      <w:r w:rsidR="004F6236">
        <w:rPr>
          <w:rFonts w:ascii="Times New Roman" w:hAnsi="Times New Roman" w:cs="Times New Roman"/>
          <w:sz w:val="28"/>
          <w:szCs w:val="28"/>
        </w:rPr>
        <w:t>08.12.2011г. №156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2388116C" w14:textId="77777777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611193A" w14:textId="7CAFFEAD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 w:rsidR="00B72C8D"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49019A5D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D8BC8E3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6A683E8" w14:textId="5D7E7804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B72C8D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B72C8D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B72C8D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4D1F3425" w14:textId="77777777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4120599D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 xml:space="preserve"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</w:t>
      </w:r>
      <w:r w:rsidR="00CC23EC" w:rsidRPr="00CC23EC">
        <w:rPr>
          <w:sz w:val="28"/>
          <w:szCs w:val="28"/>
        </w:rPr>
        <w:lastRenderedPageBreak/>
        <w:t>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111AC4A3" w14:textId="57CF2105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B72C8D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4AF66A92" w14:textId="77777777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633635" w14:textId="77777777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7B2380EB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1C15A644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059851F4" w14:textId="77777777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3F8CA98D" w14:textId="4032A86A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B72C8D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 xml:space="preserve">или другими федеральными законами, уполномоченный орган в тридцатидневный срок с даты получения этого </w:t>
      </w:r>
      <w:r w:rsidR="00CC23EC" w:rsidRPr="00CC23EC">
        <w:rPr>
          <w:sz w:val="28"/>
          <w:szCs w:val="28"/>
        </w:rPr>
        <w:lastRenderedPageBreak/>
        <w:t>заявления возвращает его арендатору с указанием причины отказа в приобретении арендуемого имущества.</w:t>
      </w:r>
    </w:p>
    <w:p w14:paraId="12514AA3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3A8FC78" w14:textId="77777777" w:rsidR="00A6196B" w:rsidRDefault="00A6196B" w:rsidP="00CC23EC">
      <w:pPr>
        <w:ind w:firstLine="851"/>
        <w:jc w:val="both"/>
        <w:rPr>
          <w:sz w:val="28"/>
          <w:szCs w:val="28"/>
        </w:rPr>
      </w:pPr>
    </w:p>
    <w:p w14:paraId="14EA7CB6" w14:textId="77777777" w:rsidR="00A6196B" w:rsidRDefault="00A6196B" w:rsidP="00CC23EC">
      <w:pPr>
        <w:ind w:firstLine="851"/>
        <w:jc w:val="both"/>
        <w:rPr>
          <w:sz w:val="28"/>
          <w:szCs w:val="28"/>
        </w:rPr>
      </w:pPr>
    </w:p>
    <w:p w14:paraId="02BF01ED" w14:textId="77777777" w:rsidR="00A6196B" w:rsidRPr="00BD7036" w:rsidRDefault="00A6196B" w:rsidP="00A619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 xml:space="preserve">Глава Вольненского </w:t>
      </w:r>
    </w:p>
    <w:p w14:paraId="74B9903A" w14:textId="77777777" w:rsidR="00A6196B" w:rsidRPr="00BD7036" w:rsidRDefault="00A6196B" w:rsidP="00A6196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>сельского поселения</w:t>
      </w:r>
      <w:r w:rsidRPr="00BD7036">
        <w:rPr>
          <w:color w:val="000000"/>
          <w:spacing w:val="-2"/>
          <w:sz w:val="28"/>
          <w:szCs w:val="28"/>
        </w:rPr>
        <w:tab/>
      </w:r>
    </w:p>
    <w:p w14:paraId="0DDEE495" w14:textId="6D4098DB" w:rsidR="00A6196B" w:rsidRPr="00BD7036" w:rsidRDefault="00A6196B" w:rsidP="00A6196B">
      <w:pPr>
        <w:tabs>
          <w:tab w:val="left" w:pos="-284"/>
          <w:tab w:val="center" w:pos="709"/>
        </w:tabs>
        <w:rPr>
          <w:color w:val="000000"/>
          <w:spacing w:val="-2"/>
          <w:sz w:val="28"/>
          <w:szCs w:val="28"/>
        </w:rPr>
      </w:pPr>
      <w:r w:rsidRPr="00BD7036">
        <w:rPr>
          <w:color w:val="000000"/>
          <w:spacing w:val="-2"/>
          <w:sz w:val="28"/>
          <w:szCs w:val="28"/>
        </w:rPr>
        <w:t>Успенского района</w:t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</w:r>
      <w:r w:rsidRPr="00BD7036">
        <w:rPr>
          <w:color w:val="000000"/>
          <w:spacing w:val="-2"/>
          <w:sz w:val="28"/>
          <w:szCs w:val="28"/>
        </w:rPr>
        <w:tab/>
        <w:t xml:space="preserve">         </w:t>
      </w:r>
      <w:r w:rsidR="006C1FDD">
        <w:rPr>
          <w:color w:val="000000"/>
          <w:spacing w:val="-2"/>
          <w:sz w:val="28"/>
          <w:szCs w:val="28"/>
        </w:rPr>
        <w:t xml:space="preserve">       </w:t>
      </w:r>
      <w:r w:rsidRPr="00BD7036">
        <w:rPr>
          <w:color w:val="000000"/>
          <w:spacing w:val="-2"/>
          <w:sz w:val="28"/>
          <w:szCs w:val="28"/>
        </w:rPr>
        <w:t>Д.А. Кочура</w:t>
      </w:r>
    </w:p>
    <w:p w14:paraId="3AF3D4B6" w14:textId="77777777" w:rsidR="00A6196B" w:rsidRDefault="00A6196B" w:rsidP="00CC23EC">
      <w:pPr>
        <w:ind w:firstLine="851"/>
        <w:jc w:val="both"/>
        <w:rPr>
          <w:sz w:val="28"/>
          <w:szCs w:val="28"/>
        </w:rPr>
      </w:pPr>
    </w:p>
    <w:p w14:paraId="373426E1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6C45AA1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5D5CAFA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45D88F4B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FFE0C1C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0235C2B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793E133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F331382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5801BA0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EB081D9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4722890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A8B0822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2C3E8E1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0C9C220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7291CEA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F472E4D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8C80C06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D822A09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593454E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0DD6975B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7C79459D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537083C8" w14:textId="77777777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1E7C714A" w14:textId="77777777" w:rsidR="0093397B" w:rsidRDefault="0093397B" w:rsidP="0093397B">
      <w:pPr>
        <w:jc w:val="both"/>
        <w:rPr>
          <w:sz w:val="28"/>
          <w:szCs w:val="28"/>
        </w:rPr>
      </w:pPr>
    </w:p>
    <w:p w14:paraId="2712F15C" w14:textId="77777777" w:rsidR="0093397B" w:rsidRDefault="0093397B" w:rsidP="0093397B">
      <w:pPr>
        <w:jc w:val="both"/>
        <w:rPr>
          <w:sz w:val="28"/>
          <w:szCs w:val="28"/>
        </w:rPr>
      </w:pPr>
    </w:p>
    <w:p w14:paraId="1CC22938" w14:textId="77777777" w:rsidR="0093397B" w:rsidRPr="00CE4DC3" w:rsidRDefault="00CE4DC3" w:rsidP="0093397B">
      <w:pPr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BD7036">
      <w:headerReference w:type="even" r:id="rId19"/>
      <w:headerReference w:type="default" r:id="rId20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97AD" w14:textId="77777777" w:rsidR="00977EC4" w:rsidRDefault="00977EC4">
      <w:r>
        <w:separator/>
      </w:r>
    </w:p>
  </w:endnote>
  <w:endnote w:type="continuationSeparator" w:id="0">
    <w:p w14:paraId="46FDF513" w14:textId="77777777" w:rsidR="00977EC4" w:rsidRDefault="009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0EED" w14:textId="77777777" w:rsidR="00977EC4" w:rsidRDefault="00977EC4">
      <w:r>
        <w:separator/>
      </w:r>
    </w:p>
  </w:footnote>
  <w:footnote w:type="continuationSeparator" w:id="0">
    <w:p w14:paraId="3AE323EC" w14:textId="77777777" w:rsidR="00977EC4" w:rsidRDefault="0097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A41B" w14:textId="77777777" w:rsidR="001839FC" w:rsidRDefault="00C93B97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AD54B5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B21D" w14:textId="77777777" w:rsidR="001839FC" w:rsidRDefault="00C93B97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18F3">
      <w:rPr>
        <w:rStyle w:val="a4"/>
        <w:noProof/>
      </w:rPr>
      <w:t>11</w:t>
    </w:r>
    <w:r>
      <w:rPr>
        <w:rStyle w:val="a4"/>
      </w:rPr>
      <w:fldChar w:fldCharType="end"/>
    </w:r>
  </w:p>
  <w:p w14:paraId="2775D7E2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717B"/>
    <w:rsid w:val="00070280"/>
    <w:rsid w:val="00082FF5"/>
    <w:rsid w:val="00084AD8"/>
    <w:rsid w:val="00086BEB"/>
    <w:rsid w:val="000918F3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7F6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C093F"/>
    <w:rsid w:val="004D3BA3"/>
    <w:rsid w:val="004D6C70"/>
    <w:rsid w:val="004E4EDD"/>
    <w:rsid w:val="004E5775"/>
    <w:rsid w:val="004E71E0"/>
    <w:rsid w:val="004F6236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1FDD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7F3E37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77EC4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196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37D21"/>
    <w:rsid w:val="00B439A4"/>
    <w:rsid w:val="00B43AE3"/>
    <w:rsid w:val="00B458B4"/>
    <w:rsid w:val="00B62370"/>
    <w:rsid w:val="00B62AD4"/>
    <w:rsid w:val="00B65401"/>
    <w:rsid w:val="00B70298"/>
    <w:rsid w:val="00B72C8D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036"/>
    <w:rsid w:val="00BD7CA0"/>
    <w:rsid w:val="00BE523A"/>
    <w:rsid w:val="00BF0ACD"/>
    <w:rsid w:val="00C157D1"/>
    <w:rsid w:val="00C219C1"/>
    <w:rsid w:val="00C26677"/>
    <w:rsid w:val="00C30402"/>
    <w:rsid w:val="00C33DCA"/>
    <w:rsid w:val="00C41E70"/>
    <w:rsid w:val="00C42ECB"/>
    <w:rsid w:val="00C4442E"/>
    <w:rsid w:val="00C56B47"/>
    <w:rsid w:val="00C57585"/>
    <w:rsid w:val="00C60AED"/>
    <w:rsid w:val="00C60D60"/>
    <w:rsid w:val="00C654E4"/>
    <w:rsid w:val="00C72ED7"/>
    <w:rsid w:val="00C74A3E"/>
    <w:rsid w:val="00C82C1B"/>
    <w:rsid w:val="00C93B97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E78C3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C5DE"/>
  <w15:docId w15:val="{845513B1-C94F-4B2D-9E06-F6D07062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3B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D1BC-333E-41EC-B279-844A9F0E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31</cp:revision>
  <cp:lastPrinted>2023-07-05T11:10:00Z</cp:lastPrinted>
  <dcterms:created xsi:type="dcterms:W3CDTF">2023-04-01T06:49:00Z</dcterms:created>
  <dcterms:modified xsi:type="dcterms:W3CDTF">2023-07-05T11:11:00Z</dcterms:modified>
</cp:coreProperties>
</file>