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40B2F">
      <w:pPr>
        <w:pStyle w:val="1"/>
      </w:pPr>
      <w:r>
        <w:fldChar w:fldCharType="begin"/>
      </w:r>
      <w:r>
        <w:instrText>HYPERLINK "http://www.internet.garant.ru/document/redirect/12171992/0"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28 декабря 2009 г. N 381-ФЗ "Об основах государств</w:t>
      </w:r>
      <w:r>
        <w:rPr>
          <w:rStyle w:val="a4"/>
          <w:b w:val="0"/>
          <w:bCs w:val="0"/>
        </w:rPr>
        <w:t>енного регулирования торговой деятельности в Российской Федерации" (с изменениями и дополнениями)</w:t>
      </w:r>
      <w:r>
        <w:fldChar w:fldCharType="end"/>
      </w:r>
    </w:p>
    <w:p w:rsidR="00000000" w:rsidRDefault="00F40B2F">
      <w:pPr>
        <w:pStyle w:val="1"/>
      </w:pPr>
      <w:r>
        <w:t>Федеральный закон от 28 декабря 2009 г. N 381-ФЗ</w:t>
      </w:r>
      <w:r>
        <w:br/>
        <w:t>"Об основах государственного регулирования торговой деятельности в Российской Федерации"</w:t>
      </w:r>
    </w:p>
    <w:p w:rsidR="00000000" w:rsidRDefault="00F40B2F">
      <w:pPr>
        <w:pStyle w:val="ac"/>
      </w:pPr>
      <w:r>
        <w:t>С изменениями и д</w:t>
      </w:r>
      <w:r>
        <w:t>ополнениями от:</w:t>
      </w:r>
    </w:p>
    <w:p w:rsidR="00000000" w:rsidRDefault="00F40B2F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2010 г., 21 ноября 2011 г., 30 декабря 2012 г., 28 декабря 2013 г., 29, 31 декабря 2014 г., 3 июля 2016 г., 31 декабря 2017 г., 29 июля, 28 ноября, 25 декабря 2018 г.</w:t>
      </w:r>
    </w:p>
    <w:p w:rsidR="00000000" w:rsidRDefault="00F40B2F"/>
    <w:p w:rsidR="00000000" w:rsidRDefault="00F40B2F">
      <w:r>
        <w:rPr>
          <w:rStyle w:val="a3"/>
        </w:rPr>
        <w:t>Принят Государственной Думой 18 декабря 2009 года</w:t>
      </w:r>
    </w:p>
    <w:p w:rsidR="00000000" w:rsidRDefault="00F40B2F">
      <w:r>
        <w:rPr>
          <w:rStyle w:val="a3"/>
        </w:rPr>
        <w:t>Одобрен Советом Федерации 25 декабря 2009 года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оценке положений настоящего Федерального закона см. </w:t>
      </w:r>
      <w:hyperlink r:id="rId8" w:history="1">
        <w:r>
          <w:rPr>
            <w:rStyle w:val="a4"/>
            <w:shd w:val="clear" w:color="auto" w:fill="F0F0F0"/>
          </w:rPr>
          <w:t>заключение</w:t>
        </w:r>
      </w:hyperlink>
      <w:r>
        <w:rPr>
          <w:shd w:val="clear" w:color="auto" w:fill="F0F0F0"/>
        </w:rPr>
        <w:t xml:space="preserve"> Министерств</w:t>
      </w:r>
      <w:r>
        <w:rPr>
          <w:shd w:val="clear" w:color="auto" w:fill="F0F0F0"/>
        </w:rPr>
        <w:t>а экономического развития РФ от 30 июня 2012 г.</w:t>
      </w:r>
    </w:p>
    <w:p w:rsidR="00000000" w:rsidRDefault="00F40B2F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F40B2F"/>
    <w:p w:rsidR="00000000" w:rsidRDefault="00F40B2F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Цели и сфера применения настоящего Федерального закона</w:t>
      </w:r>
    </w:p>
    <w:bookmarkEnd w:id="2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F40B2F">
      <w:bookmarkStart w:id="3" w:name="sub_101"/>
      <w:r>
        <w:t>1. Настоящий Федера</w:t>
      </w:r>
      <w:r>
        <w:t xml:space="preserve">льный закон определяет основы государственного регулирования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в Российской Федерации (далее - торговая деятельность).</w:t>
      </w:r>
    </w:p>
    <w:bookmarkStart w:id="4" w:name="sub_102"/>
    <w:bookmarkEnd w:id="3"/>
    <w:p w:rsidR="00000000" w:rsidRDefault="00F40B2F">
      <w:r>
        <w:fldChar w:fldCharType="begin"/>
      </w:r>
      <w:r>
        <w:instrText>HYPERLINK "http://www.internet.garant.ru/document/redirect/70197500/357"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Целями настоящего Федерального закона являются:</w:t>
      </w:r>
    </w:p>
    <w:p w:rsidR="00000000" w:rsidRDefault="00F40B2F">
      <w:bookmarkStart w:id="5" w:name="sub_1021"/>
      <w:bookmarkEnd w:id="4"/>
      <w:r>
        <w:t>1)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деятельности;</w:t>
      </w:r>
    </w:p>
    <w:p w:rsidR="00000000" w:rsidRDefault="00F40B2F">
      <w:bookmarkStart w:id="6" w:name="sub_1022"/>
      <w:bookmarkEnd w:id="5"/>
      <w:r>
        <w:t>2) развитие торгов</w:t>
      </w:r>
      <w:r>
        <w:t>ой деятельности в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российских производителей товаров;</w:t>
      </w:r>
    </w:p>
    <w:bookmarkEnd w:id="6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Стратегию</w:t>
        </w:r>
      </w:hyperlink>
      <w:r>
        <w:rPr>
          <w:shd w:val="clear" w:color="auto" w:fill="F0F0F0"/>
        </w:rPr>
        <w:t xml:space="preserve"> развития торговли в РФ на 2015-2016 годы и период до 2020 года, утвержденную </w:t>
      </w:r>
      <w:hyperlink r:id="rId1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промышленнос</w:t>
      </w:r>
      <w:r>
        <w:rPr>
          <w:shd w:val="clear" w:color="auto" w:fill="F0F0F0"/>
        </w:rPr>
        <w:t>ти и торговли РФ от 25 декабря 2014 г. N 2733</w:t>
      </w:r>
    </w:p>
    <w:p w:rsidR="00000000" w:rsidRDefault="00F40B2F">
      <w:bookmarkStart w:id="7" w:name="sub_1023"/>
      <w:r>
        <w:t>3) обеспечение соблюдения прав и законных интересов юридических лиц, индивидуальных предпринимателей, осуществляющих торговую деятельность (далее - хозяйствующие субъекты, осуществляющие торговую деятел</w:t>
      </w:r>
      <w:r>
        <w:t xml:space="preserve">ьность), юридических лиц, индивидуальных предпринимателей, осуществляющих поставки производимых или закупаемых товаров, предназначенных для использования их в предпринимательской деятельности, в том числе для продажи или перепродажи (далее - хозяйствующие </w:t>
      </w:r>
      <w:r>
        <w:t>субъекты, осуществляющие поставки товаров), баланса экономических интересов указанных хозяйствующих субъектов, а также обеспечение при этом соблюдения прав и законных интересов населения;</w:t>
      </w:r>
    </w:p>
    <w:p w:rsidR="00000000" w:rsidRDefault="00F40B2F">
      <w:bookmarkStart w:id="8" w:name="sub_1024"/>
      <w:bookmarkEnd w:id="7"/>
      <w:r>
        <w:t>4) разграничение полномочий между федеральными орган</w:t>
      </w:r>
      <w:r>
        <w:t>ами государственной власти, органами государственной власти субъектов Российской Федерации, органами местного самоуправления в области регулирования торговой деятельности.</w:t>
      </w:r>
    </w:p>
    <w:p w:rsidR="00000000" w:rsidRDefault="00F40B2F">
      <w:bookmarkStart w:id="9" w:name="sub_103"/>
      <w:bookmarkEnd w:id="8"/>
      <w:r>
        <w:t>3. Настоящий Федеральный закон регулирует отношения, возникающие межд</w:t>
      </w:r>
      <w:r>
        <w:t>у органами государственной власти, органами местного самоуправления и хозяйствующими субъектами в связи с организацией и осуществлением торговой деятельности, а также отношения, возникающие между хозяйствующими субъектами при осуществлении ими торговой дея</w:t>
      </w:r>
      <w:r>
        <w:t>тельности.</w:t>
      </w:r>
    </w:p>
    <w:p w:rsidR="00000000" w:rsidRDefault="00F40B2F">
      <w:bookmarkStart w:id="10" w:name="sub_104"/>
      <w:bookmarkEnd w:id="9"/>
      <w:r>
        <w:t xml:space="preserve">4. Положения настоящего Федерального закона не применяются к отношениям, связанным с </w:t>
      </w:r>
      <w:r>
        <w:lastRenderedPageBreak/>
        <w:t>организацией и осуществлением:</w:t>
      </w:r>
    </w:p>
    <w:p w:rsidR="00000000" w:rsidRDefault="00F40B2F">
      <w:bookmarkStart w:id="11" w:name="sub_1041"/>
      <w:bookmarkEnd w:id="10"/>
      <w:r>
        <w:t>1) внешнеторговой деятельности;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042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327-ФЗ пункт 2 части 4 статьи 1 настоящего Федерального закона изложен в новой редакции, </w:t>
      </w:r>
      <w:hyperlink r:id="rId1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40B2F">
      <w:r>
        <w:t>2) деятельности по проведению организованных торгов;</w:t>
      </w:r>
    </w:p>
    <w:p w:rsidR="00000000" w:rsidRDefault="00F40B2F">
      <w:bookmarkStart w:id="13" w:name="sub_1043"/>
      <w:r>
        <w:t xml:space="preserve">3) деятельности </w:t>
      </w:r>
      <w:r>
        <w:t>по продаже товаров на розничных рынках;</w:t>
      </w:r>
    </w:p>
    <w:p w:rsidR="00000000" w:rsidRDefault="00F40B2F">
      <w:bookmarkStart w:id="14" w:name="sub_1044"/>
      <w:bookmarkEnd w:id="13"/>
      <w:r>
        <w:t>4) купли-продажи ценных бумаг, объектов недвижимости, продукции производственно-технического назначения, в том числе электрической энергии (мощности), тепловой энергии и мощности, а также иных видов энергетических ресурсов.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410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5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9 декабря 2018 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446-ФЗ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B2F">
      <w:r>
        <w:t xml:space="preserve">4.1. Положения статьи 13 (за исключением </w:t>
      </w:r>
      <w:hyperlink w:anchor="sub_13145" w:history="1">
        <w:r>
          <w:rPr>
            <w:rStyle w:val="a4"/>
          </w:rPr>
          <w:t>подпункта "д" пункта 4</w:t>
        </w:r>
      </w:hyperlink>
      <w:r>
        <w:t xml:space="preserve"> и </w:t>
      </w:r>
      <w:hyperlink w:anchor="sub_1316" w:history="1">
        <w:r>
          <w:rPr>
            <w:rStyle w:val="a4"/>
          </w:rPr>
          <w:t>пункта 6 части 1</w:t>
        </w:r>
      </w:hyperlink>
      <w:r>
        <w:t xml:space="preserve">) и </w:t>
      </w:r>
      <w:hyperlink w:anchor="sub_14" w:history="1">
        <w:r>
          <w:rPr>
            <w:rStyle w:val="a4"/>
          </w:rPr>
          <w:t>статьи 14</w:t>
        </w:r>
      </w:hyperlink>
      <w:r>
        <w:t xml:space="preserve"> настоящего Федерального закона не распространяются на хо</w:t>
      </w:r>
      <w:r>
        <w:t xml:space="preserve">зяйствующих субъектов, осуществляющих торговую деятельность, хозяйствующих субъектов, осуществляющих поставки продовольственных товаров, выручка которых (их группы лиц, определяемой в соответствии с антимонопольным законодательством) от реализации товаров </w:t>
      </w:r>
      <w:r>
        <w:t>за последний календарный год не превышает четыреста миллионов рублей, а также хозяйствующих субъектов, осуществляющих торговую деятельность посредством организации торговой сети, совокупная выручка от реализации товаров которых в рамках одной торговой сети</w:t>
      </w:r>
      <w:r>
        <w:t xml:space="preserve"> за последний календарный год не превышает четыреста миллионов рублей.</w:t>
      </w:r>
    </w:p>
    <w:p w:rsidR="00000000" w:rsidRDefault="00F40B2F">
      <w:bookmarkStart w:id="16" w:name="sub_105"/>
      <w:r>
        <w:t>5. Отношения, возникающие между хозяйствующими субъектами при осуществлении ими торговли товарами, ограниченными в обороте, порядок и условия их продажи регулируются федеральными</w:t>
      </w:r>
      <w:r>
        <w:t xml:space="preserve"> законами об обороте таких товаров.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106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статья 1 настоящего Федерального закона дополнена ч</w:t>
      </w:r>
      <w:r>
        <w:rPr>
          <w:shd w:val="clear" w:color="auto" w:fill="F0F0F0"/>
        </w:rPr>
        <w:t>астью 6</w:t>
      </w:r>
    </w:p>
    <w:p w:rsidR="00000000" w:rsidRDefault="00F40B2F">
      <w:hyperlink r:id="rId17" w:history="1">
        <w:r>
          <w:rPr>
            <w:rStyle w:val="a4"/>
          </w:rPr>
          <w:t>6.</w:t>
        </w:r>
      </w:hyperlink>
      <w:r>
        <w:t xml:space="preserve"> Установленные </w:t>
      </w:r>
      <w:hyperlink w:anchor="sub_300" w:history="1">
        <w:r>
          <w:rPr>
            <w:rStyle w:val="a4"/>
          </w:rPr>
          <w:t>главой 3</w:t>
        </w:r>
      </w:hyperlink>
      <w:r>
        <w:t xml:space="preserve"> настоящего Федерального закона антимонопольные правила, требования, запреты на действия (бездействие) хозяйствующих субъекто</w:t>
      </w:r>
      <w:r>
        <w:t xml:space="preserve">в распространяются также на действия (бездействие) лиц, входящих с ними в одну группу лиц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26 июля 2006 года N 135-ФЗ "О защите конкуренции" (да</w:t>
      </w:r>
      <w:r>
        <w:t>лее - Федеральный закон "О защите конкуренции").</w:t>
      </w:r>
    </w:p>
    <w:p w:rsidR="00000000" w:rsidRDefault="00F40B2F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"/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взаимосвязанных положений статей 2 и </w:t>
      </w:r>
      <w:hyperlink w:anchor="sub_10" w:history="1">
        <w:r>
          <w:rPr>
            <w:rStyle w:val="a4"/>
            <w:shd w:val="clear" w:color="auto" w:fill="F0F0F0"/>
          </w:rPr>
          <w:t>10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19" w:history="1">
        <w:r>
          <w:rPr>
            <w:rStyle w:val="a4"/>
            <w:shd w:val="clear" w:color="auto" w:fill="F0F0F0"/>
          </w:rPr>
          <w:t>пункта 4</w:t>
        </w:r>
      </w:hyperlink>
      <w:r>
        <w:rPr>
          <w:shd w:val="clear" w:color="auto" w:fill="F0F0F0"/>
        </w:rPr>
        <w:t xml:space="preserve"> Указа Президента РФ от 29 января 1992 г. N 65 "О свободе торговли" см. </w:t>
      </w:r>
      <w:hyperlink r:id="rId20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16 января 2018 г. N 10-О</w:t>
      </w:r>
    </w:p>
    <w:p w:rsidR="00000000" w:rsidRDefault="00F40B2F">
      <w:pPr>
        <w:pStyle w:val="a5"/>
      </w:pPr>
      <w:r>
        <w:rPr>
          <w:rStyle w:val="a3"/>
        </w:rPr>
        <w:t>Статья 2.</w:t>
      </w:r>
      <w:r>
        <w:t xml:space="preserve"> Основные </w:t>
      </w:r>
      <w:r>
        <w:t>понятия, используемые в настоящем Федеральном законе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F40B2F">
      <w:r>
        <w:t>Для целей настоящего Федерального закона используются следующие основные понятия:</w:t>
      </w:r>
    </w:p>
    <w:p w:rsidR="00000000" w:rsidRDefault="00F40B2F">
      <w:bookmarkStart w:id="19" w:name="sub_2001"/>
      <w:r>
        <w:t xml:space="preserve">1) </w:t>
      </w:r>
      <w:r>
        <w:rPr>
          <w:rStyle w:val="a3"/>
        </w:rPr>
        <w:t>торговая деятельность (далее также - торгов</w:t>
      </w:r>
      <w:r>
        <w:rPr>
          <w:rStyle w:val="a3"/>
        </w:rPr>
        <w:t>ля)</w:t>
      </w:r>
      <w:r>
        <w:t xml:space="preserve"> - вид предпринимательской деятельности, связанный с приобретением и продажей товаров;</w:t>
      </w:r>
    </w:p>
    <w:p w:rsidR="00000000" w:rsidRDefault="00F40B2F">
      <w:bookmarkStart w:id="20" w:name="sub_2002"/>
      <w:bookmarkEnd w:id="19"/>
      <w:r>
        <w:t xml:space="preserve">2) </w:t>
      </w:r>
      <w:r>
        <w:rPr>
          <w:rStyle w:val="a3"/>
        </w:rPr>
        <w:t>оптовая торговля</w:t>
      </w:r>
      <w:r>
        <w:t xml:space="preserve"> - вид торговой деятельности, связанный с приобретением и продажей товаров для использования их в предпринимательской деятельности </w:t>
      </w:r>
      <w:r>
        <w:t xml:space="preserve">(в том числе для перепродажи) или в иных целях, не связанных с личным, семейным, домашним и иным подобным </w:t>
      </w:r>
      <w:r>
        <w:lastRenderedPageBreak/>
        <w:t>использованием;</w:t>
      </w:r>
    </w:p>
    <w:p w:rsidR="00000000" w:rsidRDefault="00F40B2F">
      <w:bookmarkStart w:id="21" w:name="sub_2003"/>
      <w:bookmarkEnd w:id="20"/>
      <w:r>
        <w:t xml:space="preserve">3) </w:t>
      </w:r>
      <w:r>
        <w:rPr>
          <w:rStyle w:val="a3"/>
        </w:rPr>
        <w:t>розничная торговля</w:t>
      </w:r>
      <w:r>
        <w:t xml:space="preserve"> - вид торговой деятельности, связанный с приобретением и продажей товаров для использования их в</w:t>
      </w:r>
      <w:r>
        <w:t xml:space="preserve"> личных, семейных, домашних и иных целях, не связанных с осуществлением предпринимательской деятельности;</w:t>
      </w:r>
    </w:p>
    <w:p w:rsidR="00000000" w:rsidRDefault="00F40B2F">
      <w:bookmarkStart w:id="22" w:name="sub_2004"/>
      <w:bookmarkEnd w:id="21"/>
      <w:r>
        <w:t xml:space="preserve">4) </w:t>
      </w:r>
      <w:r>
        <w:rPr>
          <w:rStyle w:val="a3"/>
        </w:rPr>
        <w:t>торговый объект</w:t>
      </w:r>
      <w:r>
        <w:t xml:space="preserve">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</w:t>
      </w:r>
      <w:r>
        <w:t>пателями при продаже товаров;</w:t>
      </w:r>
    </w:p>
    <w:bookmarkEnd w:id="22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B2F">
      <w:pPr>
        <w:pStyle w:val="a8"/>
        <w:rPr>
          <w:shd w:val="clear" w:color="auto" w:fill="F0F0F0"/>
        </w:rPr>
      </w:pPr>
      <w:bookmarkStart w:id="23" w:name="sub_2005"/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318-ФЗ в пункт 5 статьи 2 настоящего Федерального закона внесены</w:t>
      </w:r>
      <w:r>
        <w:rPr>
          <w:shd w:val="clear" w:color="auto" w:fill="F0F0F0"/>
        </w:rPr>
        <w:t xml:space="preserve"> изменения</w:t>
      </w:r>
    </w:p>
    <w:bookmarkEnd w:id="23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40B2F">
      <w:hyperlink r:id="rId23" w:history="1">
        <w:r>
          <w:rPr>
            <w:rStyle w:val="a4"/>
          </w:rPr>
          <w:t>5)</w:t>
        </w:r>
      </w:hyperlink>
      <w:r>
        <w:t xml:space="preserve"> </w:t>
      </w:r>
      <w:r>
        <w:rPr>
          <w:rStyle w:val="a3"/>
        </w:rPr>
        <w:t>стационарный торговый объект</w:t>
      </w:r>
      <w:r>
        <w:t xml:space="preserve"> - торговый объект</w:t>
      </w:r>
      <w:r>
        <w:t>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B2F">
      <w:pPr>
        <w:pStyle w:val="a8"/>
        <w:rPr>
          <w:shd w:val="clear" w:color="auto" w:fill="F0F0F0"/>
        </w:rPr>
      </w:pPr>
      <w:bookmarkStart w:id="24" w:name="sub_2006"/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318-ФЗ в пункт 6 статьи 2 настоящего Федерального закона внесены изменения</w:t>
      </w:r>
    </w:p>
    <w:bookmarkEnd w:id="24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40B2F">
      <w:r>
        <w:t xml:space="preserve">6) </w:t>
      </w:r>
      <w:r>
        <w:rPr>
          <w:rStyle w:val="a3"/>
        </w:rPr>
        <w:t>нестационарный торговый объект</w:t>
      </w:r>
      <w: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</w:t>
      </w:r>
      <w:r>
        <w:t>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00000" w:rsidRDefault="00F40B2F">
      <w:bookmarkStart w:id="25" w:name="sub_2007"/>
      <w:r>
        <w:t xml:space="preserve">7) </w:t>
      </w:r>
      <w:r>
        <w:rPr>
          <w:rStyle w:val="a3"/>
        </w:rPr>
        <w:t>площадь торгового объекта</w:t>
      </w:r>
      <w:r>
        <w:t xml:space="preserve"> -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25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0B2F">
      <w:pPr>
        <w:pStyle w:val="a8"/>
        <w:rPr>
          <w:shd w:val="clear" w:color="auto" w:fill="F0F0F0"/>
        </w:rPr>
      </w:pPr>
      <w:bookmarkStart w:id="26" w:name="sub_2008"/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пункт 8 статьи 1 настоящего Федерального закона изложен в новой редакции</w:t>
      </w:r>
    </w:p>
    <w:bookmarkEnd w:id="26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</w:t>
        </w:r>
        <w:r>
          <w:rPr>
            <w:rStyle w:val="a4"/>
            <w:shd w:val="clear" w:color="auto" w:fill="F0F0F0"/>
          </w:rPr>
          <w:t>кта в предыдущей редакции</w:t>
        </w:r>
      </w:hyperlink>
    </w:p>
    <w:p w:rsidR="00000000" w:rsidRDefault="00F40B2F">
      <w:hyperlink r:id="rId28" w:history="1">
        <w:r>
          <w:rPr>
            <w:rStyle w:val="a4"/>
          </w:rPr>
          <w:t>8)</w:t>
        </w:r>
      </w:hyperlink>
      <w:r>
        <w:t xml:space="preserve"> </w:t>
      </w:r>
      <w:r>
        <w:rPr>
          <w:rStyle w:val="a3"/>
        </w:rPr>
        <w:t>торговая сеть</w:t>
      </w:r>
      <w:r>
        <w:t xml:space="preserve"> - совокупность двух и более торговых объектов, которые принадлежат на законном основании хозяйствующему субъекту или нескольким хозяйству</w:t>
      </w:r>
      <w:r>
        <w:t xml:space="preserve">ющим субъектам, входящим в одну группу лиц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конкуренции", или совокупность двух и более торговых объектов, которые используются под едины</w:t>
      </w:r>
      <w:r>
        <w:t>м коммерческим обозначением или иным средством индивидуализации;</w:t>
      </w:r>
    </w:p>
    <w:p w:rsidR="00000000" w:rsidRDefault="00F40B2F">
      <w:bookmarkStart w:id="27" w:name="sub_2009"/>
      <w:r>
        <w:t xml:space="preserve">9) </w:t>
      </w:r>
      <w:r>
        <w:rPr>
          <w:rStyle w:val="a3"/>
        </w:rPr>
        <w:t>продовольственные товары</w:t>
      </w:r>
      <w:r>
        <w:t xml:space="preserve"> -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</w:t>
      </w:r>
      <w:r>
        <w:t>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биологически активные добавки;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" w:name="sub_2010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8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статья 1 настоящего Федерального закона дополнена пунктом 10</w:t>
      </w:r>
    </w:p>
    <w:p w:rsidR="00000000" w:rsidRDefault="00F40B2F">
      <w:hyperlink r:id="rId31" w:history="1">
        <w:r>
          <w:rPr>
            <w:rStyle w:val="a4"/>
          </w:rPr>
          <w:t>10)</w:t>
        </w:r>
      </w:hyperlink>
      <w:r>
        <w:t xml:space="preserve"> </w:t>
      </w:r>
      <w:r>
        <w:rPr>
          <w:rStyle w:val="a3"/>
        </w:rPr>
        <w:t>услуги по продвижению товаров</w:t>
      </w:r>
      <w:r>
        <w:t xml:space="preserve"> - услуги, оказываемые хозяйствующим субъектам, осуществляющим поставки продовольственных товаров в торговые сети</w:t>
      </w:r>
      <w:r>
        <w:t xml:space="preserve">, в целях продвижения продовольственных товаров, в том числе путем рекламирования продовольственных товаров, осуществления их специальной выкладки, исследования потребительского спроса, подготовки </w:t>
      </w:r>
      <w:r>
        <w:lastRenderedPageBreak/>
        <w:t>отчетности, содержащей информацию о таких товарах, либо осу</w:t>
      </w:r>
      <w:r>
        <w:t>ществления иной деятельности, направленной на продвижение продовольственных товаров;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11 с 1 января 2019 г. - </w:t>
      </w:r>
      <w:hyperlink r:id="rId32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11) </w:t>
      </w:r>
      <w:r>
        <w:rPr>
          <w:rStyle w:val="a3"/>
        </w:rPr>
        <w:t>товары, маркированные средствами идентификации</w:t>
      </w:r>
      <w:r>
        <w:t>, - товары, на которые нанесены средства идентификации с соблюдением требований настоящего Федерального закона и принятых в соответствии с ним нормативных право</w:t>
      </w:r>
      <w:r>
        <w:t>вых актов Российской Федерации и достоверные сведения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государственной информационной системе монитор</w:t>
      </w:r>
      <w:r>
        <w:t>инга за оборотом товаров, подлежащих обязательной маркировке средствами идентификации;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2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12 с 1 января 2019 г. - </w:t>
      </w:r>
      <w:hyperlink r:id="rId33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12) </w:t>
      </w:r>
      <w:r>
        <w:rPr>
          <w:rStyle w:val="a3"/>
        </w:rPr>
        <w:t>товары, подлежащие обязательной маркировке средствами идентификации</w:t>
      </w:r>
      <w:r>
        <w:t xml:space="preserve">, - товары, включенные в </w:t>
      </w:r>
      <w:hyperlink r:id="rId34" w:history="1">
        <w:r>
          <w:rPr>
            <w:rStyle w:val="a4"/>
          </w:rPr>
          <w:t>перечень</w:t>
        </w:r>
      </w:hyperlink>
      <w:r>
        <w:t xml:space="preserve"> отдельных товаров, подлежащ</w:t>
      </w:r>
      <w:r>
        <w:t>их обязательной маркировке средствами идентификации, утвержденный Правительством Российской Федерации;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13 с 1 января 2019 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13) </w:t>
      </w:r>
      <w:r>
        <w:rPr>
          <w:rStyle w:val="a3"/>
        </w:rPr>
        <w:t>средство идентификации</w:t>
      </w:r>
      <w:r>
        <w:t xml:space="preserve"> - код маркировки в машиночитаемой форме, представленный в виде штрихового кода, или записанный на радиочастотную метку, или представленный с использованием иного сре</w:t>
      </w:r>
      <w:r>
        <w:t>дства (технологии) автоматической идентификации;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14 с 1 января 2019 г. - </w:t>
      </w:r>
      <w:hyperlink r:id="rId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</w:t>
      </w:r>
      <w:r>
        <w:rPr>
          <w:shd w:val="clear" w:color="auto" w:fill="F0F0F0"/>
        </w:rPr>
        <w:t xml:space="preserve"> N 488-ФЗ</w:t>
      </w:r>
    </w:p>
    <w:p w:rsidR="00000000" w:rsidRDefault="00F40B2F">
      <w:r>
        <w:t xml:space="preserve">14) </w:t>
      </w:r>
      <w:r>
        <w:rPr>
          <w:rStyle w:val="a3"/>
        </w:rPr>
        <w:t>код маркировки</w:t>
      </w:r>
      <w:r>
        <w:t xml:space="preserve"> - уникальная последовательность символов, состоящая из кода идентификации и кода проверки;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2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15 с 1 января 2019 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15) </w:t>
      </w:r>
      <w:r>
        <w:rPr>
          <w:rStyle w:val="a3"/>
        </w:rPr>
        <w:t>код идентификации</w:t>
      </w:r>
      <w:r>
        <w:t xml:space="preserve"> - последовательность символов, представляющая собой уникальный номер экземпляра товара;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2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</w:t>
      </w:r>
      <w:r>
        <w:rPr>
          <w:shd w:val="clear" w:color="auto" w:fill="F0F0F0"/>
        </w:rPr>
        <w:t xml:space="preserve">ктом 16 с 1 января 2019 г. - </w:t>
      </w:r>
      <w:hyperlink r:id="rId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16) </w:t>
      </w:r>
      <w:r>
        <w:rPr>
          <w:rStyle w:val="a3"/>
        </w:rPr>
        <w:t>код проверки</w:t>
      </w:r>
      <w:r>
        <w:t xml:space="preserve"> - последовательность символов, сформированная в результате криптографического преобразо</w:t>
      </w:r>
      <w:r>
        <w:t>вания кода идентификации и позволяющая выявить фальсификацию кода идентификации при его проверке с использованием фискального накопителя и (или) технических средств проверки кода проверки;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2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</w:t>
      </w:r>
      <w:r>
        <w:rPr>
          <w:shd w:val="clear" w:color="auto" w:fill="F0F0F0"/>
        </w:rPr>
        <w:t xml:space="preserve">ом 17 с 1 января 2019 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17) </w:t>
      </w:r>
      <w:r>
        <w:rPr>
          <w:rStyle w:val="a3"/>
        </w:rPr>
        <w:t>технические средства проверки кода проверки</w:t>
      </w:r>
      <w:r>
        <w:t xml:space="preserve"> - программно-аппаратные шифровальные (криптографические) средства защиты кодов маркировки, в том числе фискальный накопитель, обеспечивающие возможность выявления корректировки или фальсификации кода идентификации в результате его проверки с использование</w:t>
      </w:r>
      <w:r>
        <w:t xml:space="preserve">м кода проверки и ключевого </w:t>
      </w:r>
      <w:r>
        <w:lastRenderedPageBreak/>
        <w:t>документа, предназначенного для проверки кода идентификации;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2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 18 с 1 января 2019 г. - </w:t>
      </w:r>
      <w:hyperlink r:id="rId40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18) </w:t>
      </w:r>
      <w:r>
        <w:rPr>
          <w:rStyle w:val="a3"/>
        </w:rPr>
        <w:t>технические средства формирования кода проверки</w:t>
      </w:r>
      <w:r>
        <w:t xml:space="preserve"> - программно-аппаратные шифровальные (криптографические) средства защиты информации,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</w:t>
      </w:r>
      <w:r>
        <w:t xml:space="preserve"> власти в области обеспечения безопасности выдан документ об их соответствии установленным требованиям к шифровальным (криптографическим) средствам защиты кодов маркировки;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2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пунктом 19 с 1 января</w:t>
      </w:r>
      <w:r>
        <w:rPr>
          <w:shd w:val="clear" w:color="auto" w:fill="F0F0F0"/>
        </w:rPr>
        <w:t xml:space="preserve"> 2019 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19) </w:t>
      </w:r>
      <w:r>
        <w:rPr>
          <w:rStyle w:val="a3"/>
        </w:rPr>
        <w:t>участники оборота товаров, подлежащих обязательной маркировке средствами идентификации</w:t>
      </w:r>
      <w:r>
        <w:t>, - хозяйствующие субъекты, осущ</w:t>
      </w:r>
      <w:r>
        <w:t>ествляющие торговую деятельность, связанную с приобретением и продажей товаров, подлежащих обязательной маркировке средствами идентификации, а также хозяйствующие субъекты, осуществляющие поставки товаров, подлежащих обязательной маркировке средствами иден</w:t>
      </w:r>
      <w:r>
        <w:t>тификации, в том числе производители этих товаров.</w:t>
      </w:r>
    </w:p>
    <w:p w:rsidR="00000000" w:rsidRDefault="00F40B2F"/>
    <w:p w:rsidR="00000000" w:rsidRDefault="00F40B2F">
      <w:pPr>
        <w:pStyle w:val="a5"/>
      </w:pPr>
      <w:bookmarkStart w:id="38" w:name="sub_3"/>
      <w:r>
        <w:rPr>
          <w:rStyle w:val="a3"/>
        </w:rPr>
        <w:t>Статья 3.</w:t>
      </w:r>
      <w:r>
        <w:t xml:space="preserve"> Правовое регулирование отношений в области торговой деятельности</w:t>
      </w:r>
    </w:p>
    <w:bookmarkEnd w:id="38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F40B2F">
      <w:bookmarkStart w:id="39" w:name="sub_301"/>
      <w:r>
        <w:t>1. Правовое регулирование отношений в области</w:t>
      </w:r>
      <w:r>
        <w:t xml:space="preserve"> торговой деятельности осуществляется </w:t>
      </w:r>
      <w:hyperlink r:id="rId42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настоящим Федеральным законом, </w:t>
      </w:r>
      <w:hyperlink r:id="rId43" w:history="1">
        <w:r>
          <w:rPr>
            <w:rStyle w:val="a4"/>
          </w:rPr>
          <w:t>З</w:t>
        </w:r>
        <w:r>
          <w:rPr>
            <w:rStyle w:val="a4"/>
          </w:rPr>
          <w:t>аконом</w:t>
        </w:r>
      </w:hyperlink>
      <w:r>
        <w:t xml:space="preserve"> Российской Федерации от 7 февраля 1992 года N 2300-I "О защите прав потребителей", другими федеральными законами и принимаемыми в соответствии с ними иными нормативными правовыми актами Российской Федерации, законами субъектов Российской Федераци</w:t>
      </w:r>
      <w:r>
        <w:t>и, иными нормативными правовыми актами субъектов Российской Федерации.</w:t>
      </w:r>
    </w:p>
    <w:p w:rsidR="00000000" w:rsidRDefault="00F40B2F">
      <w:bookmarkStart w:id="40" w:name="sub_302"/>
      <w:bookmarkEnd w:id="39"/>
      <w:r>
        <w:t xml:space="preserve">2. Отношения, связанные с организацией розничных рынков, организацией и осуществлением деятельности по продаже товаров на розничных рынках, регулируются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30 декабря 2006 года N 271-ФЗ "О розничных рынках и о внесении изменений в Трудовой кодекс Российской Федерации".</w:t>
      </w:r>
    </w:p>
    <w:p w:rsidR="00000000" w:rsidRDefault="00F40B2F">
      <w:bookmarkStart w:id="41" w:name="sub_303"/>
      <w:bookmarkEnd w:id="40"/>
      <w:r>
        <w:t>3. Органы местного самоуправления вправе издавать му</w:t>
      </w:r>
      <w:r>
        <w:t>ниципальные правовые акты по вопросам, связанным с созданием условий для обеспечения жителей муниципального образования услугами торговли, в случаях и в пределах, которые предусмотрены настоящим Федеральным законом, другими федеральными законами, указами П</w:t>
      </w:r>
      <w:r>
        <w:t>резидента Российской Федерации, постановлениями Правительства Российской Федерации, законами субъектов Российской Федерации.</w:t>
      </w:r>
    </w:p>
    <w:bookmarkEnd w:id="41"/>
    <w:p w:rsidR="00000000" w:rsidRDefault="00F40B2F"/>
    <w:p w:rsidR="00000000" w:rsidRDefault="00F40B2F">
      <w:pPr>
        <w:pStyle w:val="a5"/>
      </w:pPr>
      <w:bookmarkStart w:id="42" w:name="sub_4"/>
      <w:r>
        <w:rPr>
          <w:rStyle w:val="a3"/>
        </w:rPr>
        <w:t>Статья 4.</w:t>
      </w:r>
      <w:r>
        <w:t xml:space="preserve"> Методы государственного регулирования торговой деятельности</w:t>
      </w:r>
    </w:p>
    <w:bookmarkEnd w:id="42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</w:t>
      </w:r>
      <w:r>
        <w:rPr>
          <w:shd w:val="clear" w:color="auto" w:fill="F0F0F0"/>
        </w:rPr>
        <w:t>его Федерального закона</w:t>
      </w:r>
    </w:p>
    <w:p w:rsidR="00000000" w:rsidRDefault="00F40B2F">
      <w:bookmarkStart w:id="43" w:name="sub_401"/>
      <w:r>
        <w:t>1. Государственное регулирование торговой деятельности осуществляется посредством:</w:t>
      </w:r>
    </w:p>
    <w:p w:rsidR="00000000" w:rsidRDefault="00F40B2F">
      <w:bookmarkStart w:id="44" w:name="sub_4011"/>
      <w:bookmarkEnd w:id="43"/>
      <w:r>
        <w:t>1) установления требований к ее организации и осуществлению;</w:t>
      </w:r>
    </w:p>
    <w:p w:rsidR="00000000" w:rsidRDefault="00F40B2F">
      <w:bookmarkStart w:id="45" w:name="sub_4012"/>
      <w:bookmarkEnd w:id="44"/>
      <w:r>
        <w:t>2) антимонопольного регулирования в этой области;</w:t>
      </w:r>
    </w:p>
    <w:p w:rsidR="00000000" w:rsidRDefault="00F40B2F">
      <w:bookmarkStart w:id="46" w:name="sub_4013"/>
      <w:bookmarkEnd w:id="45"/>
      <w:r>
        <w:t>3) информационного обеспечения в этой области;</w:t>
      </w:r>
    </w:p>
    <w:p w:rsidR="00000000" w:rsidRDefault="00F40B2F">
      <w:bookmarkStart w:id="47" w:name="sub_4014"/>
      <w:bookmarkEnd w:id="46"/>
      <w:r>
        <w:t>4) государственного контроля (надзора), муниципального контроля в этой области.</w:t>
      </w:r>
    </w:p>
    <w:p w:rsidR="00000000" w:rsidRDefault="00F40B2F">
      <w:bookmarkStart w:id="48" w:name="sub_402"/>
      <w:bookmarkEnd w:id="47"/>
      <w:r>
        <w:t xml:space="preserve">2. Не допускается применение не предусмотренных </w:t>
      </w:r>
      <w:hyperlink w:anchor="sub_401" w:history="1">
        <w:r>
          <w:rPr>
            <w:rStyle w:val="a4"/>
          </w:rPr>
          <w:t>частью 1</w:t>
        </w:r>
      </w:hyperlink>
      <w:r>
        <w:t xml:space="preserve"> </w:t>
      </w:r>
      <w:r>
        <w:t xml:space="preserve">настоящей статьи методов </w:t>
      </w:r>
      <w:r>
        <w:lastRenderedPageBreak/>
        <w:t xml:space="preserve">государственного регулирования торговой деятельности, за исключением случаев, установленных </w:t>
      </w:r>
      <w:hyperlink r:id="rId45" w:history="1">
        <w:r>
          <w:rPr>
            <w:rStyle w:val="a4"/>
          </w:rPr>
          <w:t>федеральными законами</w:t>
        </w:r>
      </w:hyperlink>
      <w:r>
        <w:t>.</w:t>
      </w:r>
    </w:p>
    <w:bookmarkEnd w:id="48"/>
    <w:p w:rsidR="00000000" w:rsidRDefault="00F40B2F"/>
    <w:p w:rsidR="00000000" w:rsidRDefault="00F40B2F">
      <w:pPr>
        <w:pStyle w:val="a5"/>
      </w:pPr>
      <w:bookmarkStart w:id="49" w:name="sub_5"/>
      <w:r>
        <w:rPr>
          <w:rStyle w:val="a3"/>
        </w:rPr>
        <w:t>Статья 5.</w:t>
      </w:r>
      <w:r>
        <w:t xml:space="preserve"> Полномочия Прав</w:t>
      </w:r>
      <w:r>
        <w:t>ительства Российской Федерации, федеральных органов исполнительной власти в области государственного регулирования торговой деятельности</w:t>
      </w:r>
    </w:p>
    <w:bookmarkEnd w:id="49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F40B2F">
      <w:bookmarkStart w:id="50" w:name="sub_501"/>
      <w:r>
        <w:t xml:space="preserve">1.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>:</w:t>
      </w:r>
    </w:p>
    <w:p w:rsidR="00000000" w:rsidRDefault="00F40B2F">
      <w:bookmarkStart w:id="51" w:name="sub_5011"/>
      <w:bookmarkEnd w:id="50"/>
      <w:r>
        <w:t>1) обеспечение проведения госуда</w:t>
      </w:r>
      <w:r>
        <w:t>рственной политики в области торговой деятельности;</w:t>
      </w:r>
    </w:p>
    <w:p w:rsidR="00000000" w:rsidRDefault="00F40B2F">
      <w:bookmarkStart w:id="52" w:name="sub_5012"/>
      <w:bookmarkEnd w:id="51"/>
      <w:r>
        <w:t xml:space="preserve">2) утверждение </w:t>
      </w:r>
      <w:hyperlink r:id="rId46" w:history="1">
        <w:r>
          <w:rPr>
            <w:rStyle w:val="a4"/>
          </w:rPr>
          <w:t>методики расчета</w:t>
        </w:r>
      </w:hyperlink>
      <w:r>
        <w:t xml:space="preserve"> и </w:t>
      </w:r>
      <w:hyperlink r:id="rId47" w:history="1">
        <w:r>
          <w:rPr>
            <w:rStyle w:val="a4"/>
          </w:rPr>
          <w:t>поряд</w:t>
        </w:r>
        <w:r>
          <w:rPr>
            <w:rStyle w:val="a4"/>
          </w:rPr>
          <w:t>ка</w:t>
        </w:r>
      </w:hyperlink>
      <w:r>
        <w:t xml:space="preserve"> установления субъектами Российской Федерации нормативов минимальной обеспеченности населения площадью торговых объектов;</w:t>
      </w:r>
    </w:p>
    <w:p w:rsidR="00000000" w:rsidRDefault="00F40B2F">
      <w:bookmarkStart w:id="53" w:name="sub_5013"/>
      <w:bookmarkEnd w:id="52"/>
      <w:r>
        <w:t xml:space="preserve">3) утверждение </w:t>
      </w:r>
      <w:hyperlink r:id="rId48" w:history="1">
        <w:r>
          <w:rPr>
            <w:rStyle w:val="a4"/>
          </w:rPr>
          <w:t>методики</w:t>
        </w:r>
      </w:hyperlink>
      <w:r>
        <w:t xml:space="preserve"> расчета объем</w:t>
      </w:r>
      <w:r>
        <w:t xml:space="preserve">а всех реализованных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 xml:space="preserve"> в границах субъекта Российской Федерации, в том числе в границах города федерального значения Москвы или Санкт-Петербурга, в границах муниципального района, городского округа в денежн</w:t>
      </w:r>
      <w:r>
        <w:t xml:space="preserve">ом выражении за финансовый год и определения доли объема всех реализованных таких товаров хозяйствующим субъектом, осуществляющим </w:t>
      </w:r>
      <w:hyperlink w:anchor="sub_2003" w:history="1">
        <w:r>
          <w:rPr>
            <w:rStyle w:val="a4"/>
          </w:rPr>
          <w:t>розничную торговлю</w:t>
        </w:r>
      </w:hyperlink>
      <w:r>
        <w:t xml:space="preserve"> такими товарами посредством организации </w:t>
      </w:r>
      <w:hyperlink w:anchor="sub_2008" w:history="1">
        <w:r>
          <w:rPr>
            <w:rStyle w:val="a4"/>
          </w:rPr>
          <w:t>торговой сети</w:t>
        </w:r>
      </w:hyperlink>
      <w:r>
        <w:t xml:space="preserve"> (</w:t>
      </w:r>
      <w:r>
        <w:t>за исключением сельскохозяйственного потребительского кооператива, организации потребительской кооперации), в границах соответствующего административно-территориального образования в денежном выражении за финансовый год;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50131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54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 января 2019 г. - </w:t>
      </w:r>
      <w:hyperlink r:id="rId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3.1 с 1 января 2019 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487-ФЗ</w:t>
      </w:r>
    </w:p>
    <w:p w:rsidR="00000000" w:rsidRDefault="00F40B2F">
      <w:r>
        <w:t xml:space="preserve">3.1) утверждение </w:t>
      </w:r>
      <w:hyperlink r:id="rId51" w:history="1">
        <w:r>
          <w:rPr>
            <w:rStyle w:val="a4"/>
          </w:rPr>
          <w:t>перечня</w:t>
        </w:r>
      </w:hyperlink>
      <w:r>
        <w:t xml:space="preserve"> отдельных товаров, подлежащих обязательной маркировке средствами идентификации, или критериев определения таких товаров, перечня групп хозяйствующих субъектов, осуществляющих маркировку отдельных товаров средствами идентификации по видам деятельности, пра</w:t>
      </w:r>
      <w:r>
        <w:t xml:space="preserve">вил маркировки товаров, подлежащих обязательной маркировке средствами идентификации, а также особенностей маркировки отдельных товаров, подлежащих обязательной маркировке средствами идентификации, и внедрения </w:t>
      </w:r>
      <w:hyperlink r:id="rId52" w:history="1">
        <w:r>
          <w:rPr>
            <w:rStyle w:val="a4"/>
          </w:rPr>
          <w:t>государственной информационной системы мониторинга</w:t>
        </w:r>
      </w:hyperlink>
      <w:r>
        <w:t xml:space="preserve"> за оборотом товаров, подлежащих обязательной маркировке средствами идентификации, в отношении указанных товаров, включая сроки внедрения такой информационной системы и порядок </w:t>
      </w:r>
      <w:r>
        <w:t>реализации указанных товаров, произведенных до ввода обязательной маркировки средствами идентификации и не маркированных средствами идентификации;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50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3.2 с 1 января 2019 г. - </w:t>
      </w:r>
      <w:hyperlink r:id="rId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3.2) утверждение </w:t>
      </w:r>
      <w:hyperlink r:id="rId54" w:history="1">
        <w:r>
          <w:rPr>
            <w:rStyle w:val="a4"/>
          </w:rPr>
          <w:t>характеристик</w:t>
        </w:r>
      </w:hyperlink>
      <w:r>
        <w:t xml:space="preserve"> средств идентификации, в том числе стр</w:t>
      </w:r>
      <w:r>
        <w:t>уктуры и формата кодов маркировки, кодов идентификации и кодов проверки, правил формирования и нанесения средств идентификации;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50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3.3 с 1 января 2019 г. -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>3.3) утверждение требований к техническим средствам, используемым участниками оборота товаров, подлежащих обязательной маркировке средствами идентификации, для обме</w:t>
      </w:r>
      <w:r>
        <w:t xml:space="preserve">на информацией с государственной информационной системой мониторинга за оборотом товаров, </w:t>
      </w:r>
      <w:r>
        <w:lastRenderedPageBreak/>
        <w:t>подлежащих обязательной маркировке средствами идентификации, в том числе к техническим средствам проверки кода проверки, а также требований к участникам оборота товар</w:t>
      </w:r>
      <w:r>
        <w:t>ов, подлежащих обязательной маркировке средствами идентификации, получающим указанные технические средства;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50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3.4 с 1 января 2019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>3.4) утверждение порядка изъятия из оборота и уничтожения изъятых из оборота немаркированных товаров, подлежащих обязательной маркировке средствами идентификации;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50135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58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3.5 с 1 января 2019 г. - </w:t>
      </w:r>
      <w:hyperlink r:id="rId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r>
        <w:t xml:space="preserve">3.5) </w:t>
      </w:r>
      <w:hyperlink r:id="rId58" w:history="1">
        <w:r>
          <w:rPr>
            <w:rStyle w:val="a4"/>
          </w:rPr>
          <w:t>утверждение</w:t>
        </w:r>
      </w:hyperlink>
      <w:r>
        <w:t xml:space="preserve"> размера платы за оказание услуг по предоставлению кодов маркировки, необходимых для формирования средств идентификации, и обеспечения мониторинга движения товаров, подлежащих обязательной маркировке средствами идентификации</w:t>
      </w:r>
      <w:r>
        <w:t>, а также порядка ее взимания;</w:t>
      </w:r>
    </w:p>
    <w:p w:rsidR="00000000" w:rsidRDefault="00F40B2F">
      <w:bookmarkStart w:id="59" w:name="sub_5014"/>
      <w:r>
        <w:t>4) иные предусмотренные настоящим Федеральным законом, другими федеральными законами полномочия в области государственного регулирования торговой деятельности.</w:t>
      </w:r>
    </w:p>
    <w:p w:rsidR="00000000" w:rsidRDefault="00F40B2F">
      <w:bookmarkStart w:id="60" w:name="sub_502"/>
      <w:bookmarkEnd w:id="59"/>
      <w:r>
        <w:t xml:space="preserve">2. </w:t>
      </w:r>
      <w:hyperlink r:id="rId5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осуществляет следующие полномочия:</w:t>
      </w:r>
    </w:p>
    <w:p w:rsidR="00000000" w:rsidRDefault="00F40B2F">
      <w:bookmarkStart w:id="61" w:name="sub_5021"/>
      <w:bookmarkEnd w:id="60"/>
      <w:r>
        <w:t xml:space="preserve">1) </w:t>
      </w:r>
      <w:r>
        <w:t xml:space="preserve">утверждение </w:t>
      </w:r>
      <w:hyperlink r:id="rId60" w:history="1">
        <w:r>
          <w:rPr>
            <w:rStyle w:val="a4"/>
          </w:rPr>
          <w:t>методических рекомендаций</w:t>
        </w:r>
      </w:hyperlink>
      <w:r>
        <w:t xml:space="preserve"> по разработке региональных программ развития торговли;</w:t>
      </w:r>
    </w:p>
    <w:p w:rsidR="00000000" w:rsidRDefault="00F40B2F">
      <w:bookmarkStart w:id="62" w:name="sub_5022"/>
      <w:bookmarkEnd w:id="61"/>
      <w:r>
        <w:t xml:space="preserve">2) утверждение </w:t>
      </w:r>
      <w:hyperlink r:id="rId61" w:history="1">
        <w:r>
          <w:rPr>
            <w:rStyle w:val="a4"/>
          </w:rPr>
          <w:t>формы</w:t>
        </w:r>
      </w:hyperlink>
      <w:r>
        <w:t xml:space="preserve"> торгового реестра, включающего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</w:t>
      </w:r>
      <w:r>
        <w:t xml:space="preserve">ли на территории субъекта Российской Федерации (далее - торговый реестр), </w:t>
      </w:r>
      <w:hyperlink r:id="rId62" w:history="1">
        <w:r>
          <w:rPr>
            <w:rStyle w:val="a4"/>
          </w:rPr>
          <w:t>порядка</w:t>
        </w:r>
      </w:hyperlink>
      <w:r>
        <w:t xml:space="preserve"> его формирования и </w:t>
      </w:r>
      <w:hyperlink r:id="rId63" w:history="1">
        <w:r>
          <w:rPr>
            <w:rStyle w:val="a4"/>
          </w:rPr>
          <w:t>порядк</w:t>
        </w:r>
        <w:r>
          <w:rPr>
            <w:rStyle w:val="a4"/>
          </w:rPr>
          <w:t>а</w:t>
        </w:r>
      </w:hyperlink>
      <w:r>
        <w:t xml:space="preserve"> предоставления информации, содержащейся в торговом реестре;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5023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30 июля 2018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</w:t>
      </w:r>
      <w:r>
        <w:rPr>
          <w:shd w:val="clear" w:color="auto" w:fill="F0F0F0"/>
        </w:rPr>
        <w:t>2018 г. N 272-ФЗ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B2F">
      <w:r>
        <w:t>3) участие совместно с уполномоченным федеральным органом исполнительной власти, осуществляющим функции по формированию официальной статис</w:t>
      </w:r>
      <w:r>
        <w:t>тической информации о социальных, экономических, демографических, экологических и других общественных процессах в Российской Федерации, в определении содержания форм статистической отчетности, применяемых в области торговой деятельности, сроков их представ</w:t>
      </w:r>
      <w:r>
        <w:t>ления хозяйствующими субъектами, осуществляющими торговую деятельность, хозяйствующими субъектами, осуществляющими поставки товаров (за исключением производителей товаров);</w:t>
      </w:r>
    </w:p>
    <w:p w:rsidR="00000000" w:rsidRDefault="00F40B2F">
      <w:bookmarkStart w:id="64" w:name="sub_5024"/>
      <w:r>
        <w:t>4) иные предусмотренные настоящим Федеральным законом, другими федеральными</w:t>
      </w:r>
      <w:r>
        <w:t xml:space="preserve"> законами, указами Президента Российской Федерации, постановлениями Правительства Российской Федерации полномочия.</w:t>
      </w:r>
    </w:p>
    <w:bookmarkEnd w:id="64"/>
    <w:p w:rsidR="00000000" w:rsidRDefault="00F40B2F"/>
    <w:p w:rsidR="00000000" w:rsidRDefault="00F40B2F">
      <w:pPr>
        <w:pStyle w:val="a5"/>
      </w:pPr>
      <w:bookmarkStart w:id="65" w:name="sub_6"/>
      <w:r>
        <w:rPr>
          <w:rStyle w:val="a3"/>
        </w:rPr>
        <w:t>Статья 6.</w:t>
      </w:r>
      <w:r>
        <w:t xml:space="preserve"> Полномочия органов государственной власти субъектов Российской Федерации, органов местного самоуправления в области регулирования торговой деятельности</w:t>
      </w:r>
    </w:p>
    <w:bookmarkEnd w:id="65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F40B2F">
      <w:bookmarkStart w:id="66" w:name="sub_601"/>
      <w:r>
        <w:t>1. Органы государственно</w:t>
      </w:r>
      <w:r>
        <w:t>й власти субъектов Российской Федерации в области государственного регулирования торговой деятельности осуществляют следующие полномочия:</w:t>
      </w:r>
    </w:p>
    <w:p w:rsidR="00000000" w:rsidRDefault="00F40B2F">
      <w:bookmarkStart w:id="67" w:name="sub_6011"/>
      <w:bookmarkEnd w:id="66"/>
      <w:r>
        <w:t xml:space="preserve">1) реализация государственной политики в области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на территории </w:t>
      </w:r>
      <w:r>
        <w:lastRenderedPageBreak/>
        <w:t>субъекта Российской Федерации;</w:t>
      </w:r>
    </w:p>
    <w:p w:rsidR="00000000" w:rsidRDefault="00F40B2F">
      <w:bookmarkStart w:id="68" w:name="sub_6012"/>
      <w:bookmarkEnd w:id="67"/>
      <w:r>
        <w:t>2) в соответствии с настоящим Федеральным законом разработка и принятие законов субъектов Российской Федерации, иных нормативных правовых актов субъектов Российской Федерации в области государст</w:t>
      </w:r>
      <w:r>
        <w:t>венного регулирования торговой деятельности;</w:t>
      </w:r>
    </w:p>
    <w:p w:rsidR="00000000" w:rsidRDefault="00F40B2F">
      <w:bookmarkStart w:id="69" w:name="sub_6013"/>
      <w:bookmarkEnd w:id="68"/>
      <w:r>
        <w:t>3) установление нормативов минимальной обеспеченности населения площадью торговых объектов для субъекта Российской Федерации;</w:t>
      </w:r>
    </w:p>
    <w:p w:rsidR="00000000" w:rsidRDefault="00F40B2F">
      <w:bookmarkStart w:id="70" w:name="sub_6014"/>
      <w:bookmarkEnd w:id="69"/>
      <w:r>
        <w:t>4) проведение информационно-аналитического наблюдения</w:t>
      </w:r>
      <w:r>
        <w:t xml:space="preserve"> за состоянием рынка определенного товара и осуществлением торговой деятельности на территории соответствующего субъекта Российской Федерации;</w:t>
      </w:r>
    </w:p>
    <w:p w:rsidR="00000000" w:rsidRDefault="00F40B2F">
      <w:bookmarkStart w:id="71" w:name="sub_6015"/>
      <w:bookmarkEnd w:id="70"/>
      <w:r>
        <w:t>5) разработка и реализация мероприятий, содействующих развитию торговой деятельности на территори</w:t>
      </w:r>
      <w:r>
        <w:t>и соответствующего субъекта Российской Федерации;</w:t>
      </w:r>
    </w:p>
    <w:p w:rsidR="00000000" w:rsidRDefault="00F40B2F">
      <w:bookmarkStart w:id="72" w:name="sub_6016"/>
      <w:bookmarkEnd w:id="71"/>
      <w:r>
        <w:t>6) иные предусмотренные настоящим Федеральным законом полномочия.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602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31 декабря 2014 г. N 493-ФЗ в часть 2 статьи 6 настоящего Федерального закона внесены изменения, </w:t>
      </w:r>
      <w:hyperlink r:id="rId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января 2017 г. указанное в части 2 статьи 6 настоящего Федерального закона полномочие органов местного самоуправления на территории Республики Крым </w:t>
      </w:r>
      <w:hyperlink w:anchor="sub_225" w:history="1">
        <w:r>
          <w:rPr>
            <w:rStyle w:val="a4"/>
            <w:shd w:val="clear" w:color="auto" w:fill="F0F0F0"/>
          </w:rPr>
          <w:t>осуществляется</w:t>
        </w:r>
      </w:hyperlink>
      <w:r>
        <w:rPr>
          <w:shd w:val="clear" w:color="auto" w:fill="F0F0F0"/>
        </w:rPr>
        <w:t xml:space="preserve"> в соответствии с законом Республики Крым</w:t>
      </w:r>
    </w:p>
    <w:p w:rsidR="00000000" w:rsidRDefault="00F40B2F">
      <w:r>
        <w:t>2.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торговли. Указанное полном</w:t>
      </w:r>
      <w:r>
        <w:t xml:space="preserve">очие осуществляется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случае, если создание таких условий определено как вопрос местного значения законами этих </w:t>
      </w:r>
      <w:r>
        <w:t>субъектов Российской Федерации.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485-ФЗ статья 6 настоящего Федерального закона дополнена частью 3</w:t>
      </w:r>
    </w:p>
    <w:p w:rsidR="00000000" w:rsidRDefault="00F40B2F">
      <w:r>
        <w:t>3.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деятельности, установленные настоящим Федеральным законом, могут быть перераспределены между ними в порядке, пред</w:t>
      </w:r>
      <w:r>
        <w:t xml:space="preserve">усмотренном </w:t>
      </w:r>
      <w:hyperlink r:id="rId70" w:history="1">
        <w:r>
          <w:rPr>
            <w:rStyle w:val="a4"/>
          </w:rPr>
          <w:t>частью 1.2 статьи 17</w:t>
        </w:r>
      </w:hyperlink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Федерации".</w:t>
      </w:r>
    </w:p>
    <w:p w:rsidR="00000000" w:rsidRDefault="00F40B2F"/>
    <w:p w:rsidR="00000000" w:rsidRDefault="00F40B2F">
      <w:pPr>
        <w:pStyle w:val="a5"/>
      </w:pPr>
      <w:bookmarkStart w:id="75" w:name="sub_7"/>
      <w:r>
        <w:rPr>
          <w:rStyle w:val="a3"/>
        </w:rPr>
        <w:t>Статья 7.</w:t>
      </w:r>
      <w:r>
        <w:t xml:space="preserve"> Участие в формировании и реализации государственной политики в области торговой деятельности некоммерческих организаций, объединяющих хозяйствующих субъектов, осуществляющих торговую деятельность, и некоммерческих организаций, объединяющих хозяйствующих с</w:t>
      </w:r>
      <w:r>
        <w:t>убъектов, осуществляющих поставки товаров</w:t>
      </w:r>
    </w:p>
    <w:bookmarkEnd w:id="75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F40B2F">
      <w:bookmarkStart w:id="76" w:name="sub_701"/>
      <w:r>
        <w:t xml:space="preserve">1. </w:t>
      </w:r>
      <w:hyperlink r:id="rId7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</w:t>
      </w:r>
      <w:r>
        <w:t xml:space="preserve">нкции по выработке государственной политики и нормативно-правовому регулированию в сфере внутренней торговли, в целях согласования общественно значимых интересов хозяйствующих субъектов, осуществляющих </w:t>
      </w:r>
      <w:hyperlink w:anchor="sub_2001" w:history="1">
        <w:r>
          <w:rPr>
            <w:rStyle w:val="a4"/>
          </w:rPr>
          <w:t>торговую деятельность</w:t>
        </w:r>
      </w:hyperlink>
      <w:r>
        <w:t>, хозяй</w:t>
      </w:r>
      <w:r>
        <w:t>ствующих субъектов, осуществляющих поставки товаров, привлекает на добровольной основе некоммерческие организации, объединяющие таких хозяйствующих субъектов, к участию в формировании и реализации государственной политики в области торговой деятельности.</w:t>
      </w:r>
    </w:p>
    <w:p w:rsidR="00000000" w:rsidRDefault="00F40B2F">
      <w:bookmarkStart w:id="77" w:name="sub_702"/>
      <w:bookmarkEnd w:id="76"/>
      <w:r>
        <w:lastRenderedPageBreak/>
        <w:t>2. Участие в формировании и реализации государственной политики в области торговой деятельности некоммерческих организаций, объединяющих хозяйствующих субъектов, осуществляющих торговую деятельность, некоммерческих организаций, объединяющих хо</w:t>
      </w:r>
      <w:r>
        <w:t>зяйствующих субъектов, осуществляющих поставки товаров, может осуществляться в следующих формах:</w:t>
      </w:r>
    </w:p>
    <w:p w:rsidR="00000000" w:rsidRDefault="00F40B2F">
      <w:bookmarkStart w:id="78" w:name="sub_7021"/>
      <w:bookmarkEnd w:id="77"/>
      <w:r>
        <w:t>1) участие в разработке проектов нормативных правовых актов Российской Федерации в области торговой деятельности, региональных и муниципальных п</w:t>
      </w:r>
      <w:r>
        <w:t>рограмм развития торговли;</w:t>
      </w:r>
    </w:p>
    <w:p w:rsidR="00000000" w:rsidRDefault="00F40B2F">
      <w:bookmarkStart w:id="79" w:name="sub_7022"/>
      <w:bookmarkEnd w:id="78"/>
      <w:r>
        <w:t>2) участие в анализе финансовых, экономических, социальных и иных показателей развития торговли на территориях субъектов Российской Федерации, муниципальных образований, в оценке эффективности применения мер по ее</w:t>
      </w:r>
      <w:r>
        <w:t xml:space="preserve"> поддержке, в подготовке прогноза развития торговли на территориях субъектов Российской Федерации, муниципальных образований;</w:t>
      </w:r>
    </w:p>
    <w:p w:rsidR="00000000" w:rsidRDefault="00F40B2F">
      <w:bookmarkStart w:id="80" w:name="sub_7023"/>
      <w:bookmarkEnd w:id="79"/>
      <w:r>
        <w:t>3) распространение российского и иностранного опыта в области торговой деятельности;</w:t>
      </w:r>
    </w:p>
    <w:p w:rsidR="00000000" w:rsidRDefault="00F40B2F">
      <w:bookmarkStart w:id="81" w:name="sub_7024"/>
      <w:bookmarkEnd w:id="80"/>
      <w:r>
        <w:t>4) предоставление необходимой информации для формирования и реализации государственной политики в области торговой деятельности;</w:t>
      </w:r>
    </w:p>
    <w:p w:rsidR="00000000" w:rsidRDefault="00F40B2F">
      <w:bookmarkStart w:id="82" w:name="sub_7025"/>
      <w:bookmarkEnd w:id="81"/>
      <w:r>
        <w:t>5) подготовка для органов государственной власти и органов местного самоуправления предложений о совершенствова</w:t>
      </w:r>
      <w:r>
        <w:t>нии торговой деятельности;</w:t>
      </w:r>
    </w:p>
    <w:p w:rsidR="00000000" w:rsidRDefault="00F40B2F">
      <w:bookmarkStart w:id="83" w:name="sub_7026"/>
      <w:bookmarkEnd w:id="82"/>
      <w:r>
        <w:t>6) иные предусмотренные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 формы такого участия.</w:t>
      </w:r>
    </w:p>
    <w:bookmarkEnd w:id="83"/>
    <w:p w:rsidR="00000000" w:rsidRDefault="00F40B2F"/>
    <w:p w:rsidR="00000000" w:rsidRDefault="00F40B2F">
      <w:pPr>
        <w:pStyle w:val="1"/>
      </w:pPr>
      <w:bookmarkStart w:id="84" w:name="sub_200"/>
      <w:r>
        <w:t>Глава 2. Требования к организации и осуществлению торговой деятельности</w:t>
      </w:r>
    </w:p>
    <w:bookmarkEnd w:id="84"/>
    <w:p w:rsidR="00000000" w:rsidRDefault="00F40B2F"/>
    <w:p w:rsidR="00000000" w:rsidRDefault="00F40B2F">
      <w:pPr>
        <w:pStyle w:val="a5"/>
      </w:pPr>
      <w:bookmarkStart w:id="85" w:name="sub_8"/>
      <w:r>
        <w:rPr>
          <w:rStyle w:val="a3"/>
        </w:rPr>
        <w:t>Статья 8.</w:t>
      </w:r>
      <w:r>
        <w:t xml:space="preserve"> Права и обязанности хозяйствующих субъектов, осуществляющих торговую деятельность, хозяйствующих субъектов, осуществляющих поставки товаров, при организации </w:t>
      </w:r>
      <w:r>
        <w:t>торговой деятельности и ее осуществлении</w:t>
      </w:r>
    </w:p>
    <w:bookmarkEnd w:id="85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F40B2F">
      <w:bookmarkStart w:id="86" w:name="sub_801"/>
      <w:r>
        <w:t xml:space="preserve">1. </w:t>
      </w:r>
      <w:hyperlink w:anchor="sub_2001" w:history="1">
        <w:r>
          <w:rPr>
            <w:rStyle w:val="a4"/>
          </w:rPr>
          <w:t>Торговая деятельность</w:t>
        </w:r>
      </w:hyperlink>
      <w:r>
        <w:t xml:space="preserve"> осуществляется хозяйствующими субъектами, предусмотренными настоящим Федеральным зако</w:t>
      </w:r>
      <w:r>
        <w:t xml:space="preserve">ном и зарегистрированными в установленном </w:t>
      </w:r>
      <w:hyperlink r:id="rId7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порядке, если иное не предусмотрено федеральными законами.</w:t>
      </w:r>
    </w:p>
    <w:p w:rsidR="00000000" w:rsidRDefault="00F40B2F">
      <w:bookmarkStart w:id="87" w:name="sub_802"/>
      <w:bookmarkEnd w:id="86"/>
      <w:r>
        <w:t xml:space="preserve">2. Хозяйствующие субъекты, </w:t>
      </w:r>
      <w:r>
        <w:t>осуществляющие торговую деятельность, при организации торговой деятельности и ее осуществлении, за исключением установленных настоящим Федеральным законом, другими федеральными законами случаев, самостоятельно определяют:</w:t>
      </w:r>
    </w:p>
    <w:p w:rsidR="00000000" w:rsidRDefault="00F40B2F">
      <w:bookmarkStart w:id="88" w:name="sub_8021"/>
      <w:bookmarkEnd w:id="87"/>
      <w:r>
        <w:t>1) вид торговли (оп</w:t>
      </w:r>
      <w:r>
        <w:t xml:space="preserve">товая и (или) </w:t>
      </w:r>
      <w:hyperlink w:anchor="sub_2003" w:history="1">
        <w:r>
          <w:rPr>
            <w:rStyle w:val="a4"/>
          </w:rPr>
          <w:t>розничная торговля</w:t>
        </w:r>
      </w:hyperlink>
      <w:r>
        <w:t>);</w:t>
      </w:r>
    </w:p>
    <w:p w:rsidR="00000000" w:rsidRDefault="00F40B2F">
      <w:bookmarkStart w:id="89" w:name="sub_8022"/>
      <w:bookmarkEnd w:id="88"/>
      <w:r>
        <w:t xml:space="preserve">2) форму торговли (в </w:t>
      </w:r>
      <w:hyperlink w:anchor="sub_2005" w:history="1">
        <w:r>
          <w:rPr>
            <w:rStyle w:val="a4"/>
          </w:rPr>
          <w:t>стационарных торговых объектах</w:t>
        </w:r>
      </w:hyperlink>
      <w:r>
        <w:t>, вне стационарных торговых объектов, в том числе на ярмарках, выставках, развозная торговля, разносна</w:t>
      </w:r>
      <w:r>
        <w:t>я торговля, дистанционный способ продажи товаров, продажа товаров с использованием автоматов и иные формы торговли);</w:t>
      </w:r>
    </w:p>
    <w:p w:rsidR="00000000" w:rsidRDefault="00F40B2F">
      <w:bookmarkStart w:id="90" w:name="sub_8023"/>
      <w:bookmarkEnd w:id="89"/>
      <w:r>
        <w:t>3) способ торговли (с использованием торговых объектов и (или) без использования торговых объектов);</w:t>
      </w:r>
    </w:p>
    <w:p w:rsidR="00000000" w:rsidRDefault="00F40B2F">
      <w:bookmarkStart w:id="91" w:name="sub_8024"/>
      <w:bookmarkEnd w:id="90"/>
      <w:r>
        <w:t>4) спе</w:t>
      </w:r>
      <w:r>
        <w:t>циализацию торговли (универсальная торговля и (или) специализированная торговля);</w:t>
      </w:r>
    </w:p>
    <w:p w:rsidR="00000000" w:rsidRDefault="00F40B2F">
      <w:bookmarkStart w:id="92" w:name="sub_8025"/>
      <w:bookmarkEnd w:id="91"/>
      <w:r>
        <w:t xml:space="preserve">5) тип </w:t>
      </w:r>
      <w:hyperlink w:anchor="sub_2004" w:history="1">
        <w:r>
          <w:rPr>
            <w:rStyle w:val="a4"/>
          </w:rPr>
          <w:t>торгового объекта</w:t>
        </w:r>
      </w:hyperlink>
      <w:r>
        <w:t xml:space="preserve">, используемого для осуществления торговой деятельности (стационарный торговый объект и (или) </w:t>
      </w:r>
      <w:hyperlink w:anchor="sub_2006" w:history="1">
        <w:r>
          <w:rPr>
            <w:rStyle w:val="a4"/>
          </w:rPr>
          <w:t>нестационарный торговый объект</w:t>
        </w:r>
      </w:hyperlink>
      <w:r>
        <w:t>);</w:t>
      </w:r>
    </w:p>
    <w:p w:rsidR="00000000" w:rsidRDefault="00F40B2F">
      <w:bookmarkStart w:id="93" w:name="sub_8026"/>
      <w:bookmarkEnd w:id="92"/>
      <w:r>
        <w:t>6) основания использования имущества при осуществлении торговой деятельности (право собственности и (или) иное законное основание);</w:t>
      </w:r>
    </w:p>
    <w:p w:rsidR="00000000" w:rsidRDefault="00F40B2F">
      <w:bookmarkStart w:id="94" w:name="sub_8027"/>
      <w:bookmarkEnd w:id="93"/>
      <w:r>
        <w:t>7) порядок и условия осуществления торговой дея</w:t>
      </w:r>
      <w:r>
        <w:t>тельности, в том числе:</w:t>
      </w:r>
    </w:p>
    <w:p w:rsidR="00000000" w:rsidRDefault="00F40B2F">
      <w:bookmarkStart w:id="95" w:name="sub_80271"/>
      <w:bookmarkEnd w:id="94"/>
      <w:r>
        <w:t>а) ассортимент продаваемых товаров;</w:t>
      </w:r>
    </w:p>
    <w:p w:rsidR="00000000" w:rsidRDefault="00F40B2F">
      <w:bookmarkStart w:id="96" w:name="sub_80272"/>
      <w:bookmarkEnd w:id="95"/>
      <w:r>
        <w:t>б) режим работы;</w:t>
      </w:r>
    </w:p>
    <w:p w:rsidR="00000000" w:rsidRDefault="00F40B2F">
      <w:bookmarkStart w:id="97" w:name="sub_80273"/>
      <w:bookmarkEnd w:id="96"/>
      <w:r>
        <w:t>в) приемы и способы, с помощью которых осуществляется продажа товаров;</w:t>
      </w:r>
    </w:p>
    <w:p w:rsidR="00000000" w:rsidRDefault="00F40B2F">
      <w:bookmarkStart w:id="98" w:name="sub_80274"/>
      <w:bookmarkEnd w:id="97"/>
      <w:r>
        <w:lastRenderedPageBreak/>
        <w:t>г) количество, типы, модели технологи</w:t>
      </w:r>
      <w:r>
        <w:t>ческого оборудования, инвентаря, используемых при осуществлении торговой деятельности;</w:t>
      </w:r>
    </w:p>
    <w:p w:rsidR="00000000" w:rsidRDefault="00F40B2F">
      <w:bookmarkStart w:id="99" w:name="sub_80275"/>
      <w:bookmarkEnd w:id="98"/>
      <w:r>
        <w:t>д) способы доведения до покупателей информации о продавце, о предлагаемых для продажи товарах, об оказываемых услугах;</w:t>
      </w:r>
    </w:p>
    <w:p w:rsidR="00000000" w:rsidRDefault="00F40B2F">
      <w:bookmarkStart w:id="100" w:name="sub_8028"/>
      <w:bookmarkEnd w:id="99"/>
      <w:r>
        <w:t>8) цены на прод</w:t>
      </w:r>
      <w:r>
        <w:t>аваемые товары;</w:t>
      </w:r>
    </w:p>
    <w:p w:rsidR="00000000" w:rsidRDefault="00F40B2F">
      <w:bookmarkStart w:id="101" w:name="sub_8029"/>
      <w:bookmarkEnd w:id="100"/>
      <w:r>
        <w:t>9) форму распространения рекламы в торговом объекте и в его витринах;</w:t>
      </w:r>
    </w:p>
    <w:p w:rsidR="00000000" w:rsidRDefault="00F40B2F">
      <w:bookmarkStart w:id="102" w:name="sub_8010"/>
      <w:bookmarkEnd w:id="101"/>
      <w:r>
        <w:t>10) условия заключения договоров купли-продажи товаров, договоров возмездного оказания услуг;</w:t>
      </w:r>
    </w:p>
    <w:p w:rsidR="00000000" w:rsidRDefault="00F40B2F">
      <w:bookmarkStart w:id="103" w:name="sub_8011"/>
      <w:bookmarkEnd w:id="102"/>
      <w:r>
        <w:t>11) иные порядок и условия о</w:t>
      </w:r>
      <w:r>
        <w:t>существления торговой деятельности.</w:t>
      </w:r>
    </w:p>
    <w:p w:rsidR="00000000" w:rsidRDefault="00F40B2F">
      <w:bookmarkStart w:id="104" w:name="sub_803"/>
      <w:bookmarkEnd w:id="103"/>
      <w:r>
        <w:t xml:space="preserve">3. Указанные в </w:t>
      </w:r>
      <w:hyperlink w:anchor="sub_8027" w:history="1">
        <w:r>
          <w:rPr>
            <w:rStyle w:val="a4"/>
          </w:rPr>
          <w:t>пункте 7 части 2</w:t>
        </w:r>
      </w:hyperlink>
      <w:r>
        <w:t xml:space="preserve"> настоящей статьи порядок и условия осуществления торговой деятельности применительно к государственным или муниципальным предприятиям, учреждениям торговли устанавливаются по решению соответствующих государственных или муниципальных органов.</w:t>
      </w:r>
    </w:p>
    <w:p w:rsidR="00000000" w:rsidRDefault="00F40B2F">
      <w:bookmarkStart w:id="105" w:name="sub_804"/>
      <w:bookmarkEnd w:id="104"/>
      <w:r>
        <w:t>4. В случае,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</w:t>
      </w:r>
      <w:r>
        <w:t>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</w:t>
      </w:r>
      <w:r>
        <w:t>й власти и (или) нормативными правовыми актами органов местного самоуправления.</w:t>
      </w:r>
    </w:p>
    <w:p w:rsidR="00000000" w:rsidRDefault="00F40B2F">
      <w:bookmarkStart w:id="106" w:name="sub_805"/>
      <w:bookmarkEnd w:id="105"/>
      <w:r>
        <w:t>5. В случае,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</w:t>
      </w:r>
      <w:r>
        <w:t xml:space="preserve"> рост розничных цен на отдельные виды социально значимых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 xml:space="preserve"> первой необходимости составит тридцать и более процентов, Правительство Российской Федерации в целях стабилизации розничных цен на данные виды това</w:t>
      </w:r>
      <w:r>
        <w:t>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дней.</w:t>
      </w:r>
    </w:p>
    <w:p w:rsidR="00000000" w:rsidRDefault="00F40B2F">
      <w:bookmarkStart w:id="107" w:name="sub_806"/>
      <w:bookmarkEnd w:id="106"/>
      <w:r>
        <w:t xml:space="preserve">6. </w:t>
      </w:r>
      <w:hyperlink r:id="rId73" w:history="1">
        <w:r>
          <w:rPr>
            <w:rStyle w:val="a4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 и </w:t>
      </w:r>
      <w:hyperlink r:id="rId74" w:history="1">
        <w:r>
          <w:rPr>
            <w:rStyle w:val="a4"/>
          </w:rPr>
          <w:t>порядок</w:t>
        </w:r>
      </w:hyperlink>
      <w:r>
        <w:t xml:space="preserve"> установления пре</w:t>
      </w:r>
      <w:r>
        <w:t>дельно допустимых розничных цен на них устанавливаются Правительством Российской Федерации.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807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7 с 1 января 2019 г. - </w:t>
      </w:r>
      <w:hyperlink r:id="rId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487-ФЗ</w:t>
      </w:r>
    </w:p>
    <w:p w:rsidR="00000000" w:rsidRDefault="00F40B2F">
      <w:r>
        <w:t>7. В целях охраны жизни и здоровья человека, защиты общественной морали и правопорядка, охраны окружающей среды, животных и растений, культурных ценностей, выполнения международных обязательств Россий</w:t>
      </w:r>
      <w:r>
        <w:t>ской Федерации и (или)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</w:t>
      </w:r>
      <w:r>
        <w:t>в средствами идентификации.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8 с 1 января 2019 г. - </w:t>
      </w:r>
      <w:hyperlink r:id="rId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487-ФЗ</w:t>
      </w:r>
    </w:p>
    <w:p w:rsidR="00000000" w:rsidRDefault="00F40B2F">
      <w:r>
        <w:t>8. В случаях, п</w:t>
      </w:r>
      <w:r>
        <w:t>редусмотренных международным договором Российской Федерации,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целей, указ</w:t>
      </w:r>
      <w:r>
        <w:t xml:space="preserve">анных в </w:t>
      </w:r>
      <w:hyperlink w:anchor="sub_807" w:history="1">
        <w:r>
          <w:rPr>
            <w:rStyle w:val="a4"/>
          </w:rPr>
          <w:t>части 7</w:t>
        </w:r>
      </w:hyperlink>
      <w:r>
        <w:t xml:space="preserve"> настоящей статьи.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8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9 с 1 января 2019 г. - </w:t>
      </w:r>
      <w:hyperlink r:id="rId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</w:t>
      </w:r>
      <w:r>
        <w:rPr>
          <w:shd w:val="clear" w:color="auto" w:fill="F0F0F0"/>
        </w:rPr>
        <w:t xml:space="preserve">017 г. </w:t>
      </w:r>
      <w:r>
        <w:rPr>
          <w:shd w:val="clear" w:color="auto" w:fill="F0F0F0"/>
        </w:rPr>
        <w:lastRenderedPageBreak/>
        <w:t>N 487-ФЗ</w:t>
      </w:r>
    </w:p>
    <w:p w:rsidR="00000000" w:rsidRDefault="00F40B2F">
      <w:r>
        <w:t>9.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Федерации, продажа, обмен или иное введение в оборот товара, в результате которых нарушаются т</w:t>
      </w:r>
      <w:r>
        <w:t>ребования об обязательной маркировке средствами идентификации, на территории Российской Федерации не допускается.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10 с 1 января 2019 г. - </w:t>
      </w:r>
      <w:hyperlink r:id="rId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487-ФЗ</w:t>
      </w:r>
    </w:p>
    <w:p w:rsidR="00000000" w:rsidRDefault="00F40B2F">
      <w:r>
        <w:t xml:space="preserve">10. Хозяйствующие субъекты, не исполнившие обязанность по осуществлению маркировки отдельных товаров средствами идентификации, несут ответственность в соответствии с законодательством </w:t>
      </w:r>
      <w:r>
        <w:t>Российской Федерации.</w:t>
      </w:r>
    </w:p>
    <w:p w:rsidR="00000000" w:rsidRDefault="00F40B2F"/>
    <w:p w:rsidR="00000000" w:rsidRDefault="00F40B2F">
      <w:pPr>
        <w:pStyle w:val="a5"/>
      </w:pPr>
      <w:bookmarkStart w:id="112" w:name="sub_9"/>
      <w:r>
        <w:rPr>
          <w:rStyle w:val="a3"/>
        </w:rPr>
        <w:t>Статья 9.</w:t>
      </w:r>
      <w:r>
        <w:t xml:space="preserve"> Права и обязанности хозяйствующего субъекта, осуществляющего торговую деятельность, и хозяйствующего субъекта, осуществляющего поставки продовольственных товаров, в связи с заключением и исполнением договора поставки п</w:t>
      </w:r>
      <w:r>
        <w:t>родовольственных товаров</w:t>
      </w:r>
    </w:p>
    <w:bookmarkEnd w:id="112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</w:t>
      </w:r>
      <w:r>
        <w:rPr>
          <w:shd w:val="clear" w:color="auto" w:fill="F0F0F0"/>
        </w:rPr>
        <w:t>3-ФЗ в часть 1 статьи 9 настоящего Федерального закона внесены изменения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hyperlink r:id="rId81" w:history="1">
        <w:r>
          <w:rPr>
            <w:rStyle w:val="a4"/>
          </w:rPr>
          <w:t>1.</w:t>
        </w:r>
      </w:hyperlink>
      <w:r>
        <w:t xml:space="preserve"> Хозяйствующий субъект, осуществляющий </w:t>
      </w:r>
      <w:hyperlink w:anchor="sub_2001" w:history="1">
        <w:r>
          <w:rPr>
            <w:rStyle w:val="a4"/>
          </w:rPr>
          <w:t>торговую деятельность</w:t>
        </w:r>
      </w:hyperlink>
      <w:r>
        <w:t xml:space="preserve"> посредством организации торговой сети, обязан обеспечивать хозяйствующему субъекту, осуществляющему поставки продовольственных товаров, доступ к информации об усло</w:t>
      </w:r>
      <w:r>
        <w:t>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информационно-телекоммуникационной сети "Интернет".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902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14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2 статьи 9 настоящего Федерального закона внесены изменения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 xml:space="preserve">2. Хозяйствующий субъект, осуществляющий поставки </w:t>
      </w:r>
      <w:hyperlink w:anchor="sub_2009" w:history="1">
        <w:r>
          <w:rPr>
            <w:rStyle w:val="a4"/>
          </w:rPr>
          <w:t>продовольственных товаров</w:t>
        </w:r>
      </w:hyperlink>
      <w:r>
        <w:t>, обязан обеспечивать хозяйствующему субъекту, осуществляющему торговую деятельность посредством организации торговой сети, доступ к информации об условиях отбора контрагента для заключения договора поставки продовольственных товаров и о существенных услов</w:t>
      </w:r>
      <w:r>
        <w:t>иях такого договора,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информационно-телекоммуникационной сети "Интернет".</w:t>
      </w:r>
    </w:p>
    <w:p w:rsidR="00000000" w:rsidRDefault="00F40B2F">
      <w:bookmarkStart w:id="115" w:name="sub_903"/>
      <w:r>
        <w:t>3. Цена договора поставки продовольственных товаров, заключаемого между хозяйствующим субъектом, осуществляющим поставки продовольственных товаров, и хозяйствующим субъектом, осуществляющим торговую деятельность, определяется исходя из цены продовольственн</w:t>
      </w:r>
      <w:r>
        <w:t xml:space="preserve">ых товаров, установленной соглашением сторон договора поставки продовольственных товаров с учетом предусмотренных </w:t>
      </w:r>
      <w:hyperlink w:anchor="sub_80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805" w:history="1">
        <w:r>
          <w:rPr>
            <w:rStyle w:val="a4"/>
          </w:rPr>
          <w:t>5 статьи 8</w:t>
        </w:r>
      </w:hyperlink>
      <w:r>
        <w:t xml:space="preserve"> настоящего Федерального закона положений.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904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16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4 статьи 9 настоящего Федерального </w:t>
      </w:r>
      <w:r>
        <w:rPr>
          <w:shd w:val="clear" w:color="auto" w:fill="F0F0F0"/>
        </w:rPr>
        <w:lastRenderedPageBreak/>
        <w:t>закона изложена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hyperlink r:id="rId86" w:history="1">
        <w:r>
          <w:rPr>
            <w:rStyle w:val="a4"/>
          </w:rPr>
          <w:t>4.</w:t>
        </w:r>
      </w:hyperlink>
      <w:r>
        <w:t xml:space="preserve"> Соглашением сторон договора поставки продовольственных товаров может предусматриваться включение в его це</w:t>
      </w:r>
      <w:r>
        <w:t xml:space="preserve">ну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товаров. </w:t>
      </w:r>
      <w:r>
        <w:t>Размер указанного вознаграждения подлежит согласованию сторонами этого договора, включению в его цену и не учитывается при определении цены продовольственных товаров. Совокупный размер вознаграждения, выплачиваемого хозяйствующему субъекту, осуществляющему</w:t>
      </w:r>
      <w:r>
        <w:t xml:space="preserve">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товаров, и платы за оказание услуг по продвижению товаров, логистических услуг, усл</w:t>
      </w:r>
      <w:r>
        <w:t>уг по подготовке, обработке, упаковке этих товаров, иных подобных услуг не может превышать пять процентов от цены приобретенных продовольственных товаров. При расчете указанного совокупного размера не учитывается сумма налога на добавленную стоимость, пред</w:t>
      </w:r>
      <w:r>
        <w:t>ъявляемая хозяйствующим субъектом, осуществляющим поставки продовольственных товаров, к оплате хозяйствующему субъекту, осуществляющему торговую деятельность, в связи с приобретением данных товаров, а в отношении подакцизных продовольственных товаров не уч</w:t>
      </w:r>
      <w:r>
        <w:t xml:space="preserve">итывается также сумма акциза, исчисленная в соответствии с </w:t>
      </w:r>
      <w:hyperlink r:id="rId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bookmarkStart w:id="117" w:name="sub_905"/>
    <w:p w:rsidR="00000000" w:rsidRDefault="00F40B2F">
      <w:r>
        <w:fldChar w:fldCharType="begin"/>
      </w:r>
      <w:r>
        <w:instrText>HYPERLINK "http://www.internet.garant.ru/document/redire</w:instrText>
      </w:r>
      <w:r>
        <w:instrText>ct/70520478/0"</w:instrText>
      </w:r>
      <w:r>
        <w:fldChar w:fldCharType="separate"/>
      </w:r>
      <w:r>
        <w:rPr>
          <w:rStyle w:val="a4"/>
        </w:rPr>
        <w:t>5.</w:t>
      </w:r>
      <w:r>
        <w:fldChar w:fldCharType="end"/>
      </w:r>
      <w:r>
        <w:t xml:space="preserve"> Не допускается выплата указанного в </w:t>
      </w:r>
      <w:hyperlink w:anchor="sub_904" w:history="1">
        <w:r>
          <w:rPr>
            <w:rStyle w:val="a4"/>
          </w:rPr>
          <w:t>части 4</w:t>
        </w:r>
      </w:hyperlink>
      <w:r>
        <w:t xml:space="preserve"> настоящей статьи вознаграждения в связи с приобретением хозяйствующим субъектом, осуществляющим торговую деятельность, отдельных видов социально значимых продовольстве</w:t>
      </w:r>
      <w:r>
        <w:t xml:space="preserve">нных товаров, указанных в </w:t>
      </w:r>
      <w:hyperlink r:id="rId88" w:history="1">
        <w:r>
          <w:rPr>
            <w:rStyle w:val="a4"/>
          </w:rPr>
          <w:t>перечне</w:t>
        </w:r>
      </w:hyperlink>
      <w:r>
        <w:t>, установленном Правительством Российской Федерации.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906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6 статьи 9 настоящего Федерального закона изложена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текст части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F40B2F">
      <w:hyperlink r:id="rId91" w:history="1">
        <w:r>
          <w:rPr>
            <w:rStyle w:val="a4"/>
          </w:rPr>
          <w:t>6.</w:t>
        </w:r>
      </w:hyperlink>
      <w:r>
        <w:t xml:space="preserve"> Выплата хозяйствующими субъектами, осуществляющими поставки продовольственных товаров, хозяйствующим субъектам, осуществляющим торговую деятельность посредством организац</w:t>
      </w:r>
      <w:r>
        <w:t>ии торговой сети, иных видов вознаграждения, не предусмотренных настоящим Федеральным законом, либо исполнение (реализация) такого договора в соответствующей части не допускается.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9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7 статьи 9 настоящего Федерального закона внесены изменения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части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F40B2F">
      <w:r>
        <w:t>7. В случае, если между хозяйствующим субъектом, осуществляющим торговую деятельность, и хозяйствующим субъектом, осуществляющим поставки продовольственных товаров, заключается и исполняется (реализуется) договор поставки продовольственных тов</w:t>
      </w:r>
      <w:r>
        <w:t>аров с условием оплаты таких товаров через определенное время после их передачи хозяйствующему субъекту, осуществляющему торговую деятельность, срок оплаты таких товаров для установления данным договором определяется по следующим правилам: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9071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20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пункт 1 части 7 статьи 9 настоящего Федерального закона изложен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40B2F">
      <w:r>
        <w:t xml:space="preserve">1) продовольственные товары, на которые срок годности установлен менее чем десять дней, </w:t>
      </w:r>
      <w:r>
        <w:lastRenderedPageBreak/>
        <w:t>подлежат оплате в срок не позднее чем восемь рабочих дней со дня фактического</w:t>
      </w:r>
      <w:r>
        <w:t xml:space="preserve"> получения таких товаров хозяйствующим субъектом, осуществляющим торговую деятельность;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9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273-ФЗ пункт 2 части 7 статьи 9 настоящего Федерального закона изложен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40B2F">
      <w:r>
        <w:t>2) продовольственные товары, на которые срок годност</w:t>
      </w:r>
      <w:r>
        <w:t>и установлен от десяти до тридцати дней включительно, подлежат оплате в срок не позднее чем двадцать пять календарных дней со дня фактического получения таких товаров хозяйствующим субъектом, осуществляющим торговую деятельность;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9073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22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пункт 3 части 7 статьи 9 настоящего Федерального закона изложен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40B2F">
      <w:r>
        <w:t>3) продовольственные товары, на которые срок годности установлен свыше тридцати дней, а также алкогольная продукция, произведенная на территории Российской Федерации, подлежат</w:t>
      </w:r>
      <w:r>
        <w:t xml:space="preserve"> оплате в срок не позднее чем сорок календарных дней со дня фактического получения таких товаров хозяйствующим субъектом, осуществляющим торговую деятельность.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9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8 статьи 9 настоящего Федерального закона изложена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 xml:space="preserve">8. Сроки, установленные </w:t>
      </w:r>
      <w:hyperlink w:anchor="sub_907" w:history="1">
        <w:r>
          <w:rPr>
            <w:rStyle w:val="a4"/>
          </w:rPr>
          <w:t>частью 7</w:t>
        </w:r>
      </w:hyperlink>
      <w:r>
        <w:t xml:space="preserve"> настоящей статьи, исчисляются со дня фактического получения продовольственных товаров хозяйствующим субъектом, осуществляющим торговую деятельность. Не позднее трех рабочих дней со дня фактического </w:t>
      </w:r>
      <w:r>
        <w:t>получения продовольственных товаров хозяйствующий субъект, осуществляющий поставки продовольственных товаров, обязан передать документы, относящиеся к поставкам таких товаров в соответствии с федеральными законами, иными нормативными правовыми актами Росси</w:t>
      </w:r>
      <w:r>
        <w:t>йской Федерации и договором поставки продовольственных товаров, а хозяйствующий субъект, осуществляющий торговую деятельность, обязан их принять.</w:t>
      </w:r>
    </w:p>
    <w:p w:rsidR="00000000" w:rsidRDefault="00F40B2F">
      <w:bookmarkStart w:id="124" w:name="sub_909"/>
      <w:r>
        <w:t xml:space="preserve">9. </w:t>
      </w:r>
      <w:hyperlink r:id="rId102" w:history="1">
        <w:r>
          <w:rPr>
            <w:rStyle w:val="a4"/>
          </w:rPr>
          <w:t>Утратила силу</w:t>
        </w:r>
      </w:hyperlink>
      <w:r>
        <w:t>.</w:t>
      </w:r>
    </w:p>
    <w:bookmarkEnd w:id="124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3" w:history="1">
        <w:r>
          <w:rPr>
            <w:rStyle w:val="a4"/>
            <w:shd w:val="clear" w:color="auto" w:fill="F0F0F0"/>
          </w:rPr>
          <w:t>части 9 статьи 9</w:t>
        </w:r>
      </w:hyperlink>
    </w:p>
    <w:p w:rsidR="00000000" w:rsidRDefault="00F40B2F">
      <w:pPr>
        <w:pStyle w:val="a8"/>
        <w:rPr>
          <w:shd w:val="clear" w:color="auto" w:fill="F0F0F0"/>
        </w:rPr>
      </w:pPr>
      <w:bookmarkStart w:id="125" w:name="sub_910"/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</w:t>
      </w:r>
      <w:r>
        <w:rPr>
          <w:shd w:val="clear" w:color="auto" w:fill="F0F0F0"/>
        </w:rPr>
        <w:t>в часть 10 статьи 9 настоящего Федерального закона внесены изменения</w:t>
      </w:r>
    </w:p>
    <w:bookmarkEnd w:id="125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>10. В договоре поставки продовольственных товаров не допускается у</w:t>
      </w:r>
      <w:r>
        <w:t>становление запрета на перемену лиц в обязательстве по такому договору путем уступки требования, а также ответственности за несоблюдение указанного запрета сторонами такого договора. Исполнение (реализация) указанного договора в соответствующей части не до</w:t>
      </w:r>
      <w:r>
        <w:t>пускается.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11 статьи 9 настоящего Федерального закона внесены изменения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>11. Услуги по продвижению товаров, услуги по подготовке, обработке, упаковке этих товаров, иные подобные услуги могут оказываться хозяйствующим субъектом, осуществляющим торговую деятельность, на основании договоров возмездного оказания соответствующих усл</w:t>
      </w:r>
      <w:r>
        <w:t>уг.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91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7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12 статьи 9 настоящего Федерального закона изложена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hyperlink r:id="rId110" w:history="1">
        <w:r>
          <w:rPr>
            <w:rStyle w:val="a4"/>
          </w:rPr>
          <w:t>12.</w:t>
        </w:r>
      </w:hyperlink>
      <w:r>
        <w:t xml:space="preserve"> Включение хозяйствующим субъектом, осуществляющим торговую деятельность, и (и</w:t>
      </w:r>
      <w:r>
        <w:t>ли) хозяйствующим субъектом, осуществляющим поставки продовольственных товаров, в договор поставки продовольственных товаров условий о совершении хозяйствующим субъектом, осуществляющим торговую деятельность, в отношении поставленных продовольственных това</w:t>
      </w:r>
      <w:r>
        <w:t>ров действий, связанных с оказанием услуг по продвижению товаров, услуг по подготовке, обработке, упаковке этих товаров, иных подобных услуг, либо исполнение (реализация) такого договора в соответствующей части не допускается. При заключении и (или) исполн</w:t>
      </w:r>
      <w:r>
        <w:t xml:space="preserve">ении (реализации) договора поставки продовольственных товаров запрещается понуждение контрагента к заключению договора возмездного оказания услуг (в том числе с третьими лицами), направленного на оказание услуг по продвижению товаров, услуг по подготовке, </w:t>
      </w:r>
      <w:r>
        <w:t>обработке, упаковке этих товаров, иных подобных услуг, а также иных договоров.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9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статья 9 нас</w:t>
      </w:r>
      <w:r>
        <w:rPr>
          <w:shd w:val="clear" w:color="auto" w:fill="F0F0F0"/>
        </w:rPr>
        <w:t>тоящего Федерального закона дополнена частью 13</w:t>
      </w:r>
    </w:p>
    <w:p w:rsidR="00000000" w:rsidRDefault="00F40B2F">
      <w:hyperlink r:id="rId112" w:history="1">
        <w:r>
          <w:rPr>
            <w:rStyle w:val="a4"/>
          </w:rPr>
          <w:t>13.</w:t>
        </w:r>
      </w:hyperlink>
      <w:r>
        <w:t xml:space="preserve"> Хозяйствующим субъектам, осуществляющим торговую деятельность по продаже продовольственных товаров посредством организации торговой</w:t>
      </w:r>
      <w:r>
        <w:t xml:space="preserve"> сети, и хозяйствующим субъектам, осуществляющим поставки продовольственных товаров в торговые сети, запрещается:</w:t>
      </w:r>
    </w:p>
    <w:p w:rsidR="00000000" w:rsidRDefault="00F40B2F">
      <w:bookmarkStart w:id="129" w:name="sub_9131"/>
      <w:r>
        <w:t>1) взимание платы либо внесение платы за право поставок продовольственных товаров в функционирующие или открываемые торговые объекты;</w:t>
      </w:r>
    </w:p>
    <w:p w:rsidR="00000000" w:rsidRDefault="00F40B2F">
      <w:bookmarkStart w:id="130" w:name="sub_9132"/>
      <w:bookmarkEnd w:id="129"/>
      <w:r>
        <w:t>2) взимание платы либо внесение платы за изменение ассортимента продовольственных товаров;</w:t>
      </w:r>
    </w:p>
    <w:p w:rsidR="00000000" w:rsidRDefault="00F40B2F">
      <w:bookmarkStart w:id="131" w:name="sub_9133"/>
      <w:bookmarkEnd w:id="130"/>
      <w:r>
        <w:t>3) возмещение расходов в связи с утратой или повреждением продовольственных товаров после перехода права собственности на такие товар</w:t>
      </w:r>
      <w:r>
        <w:t>ы, за исключением случаев, если утрата или повреждение произошли по вине хозяйствующего субъекта, осуществляющего поставки таких товаров;</w:t>
      </w:r>
    </w:p>
    <w:p w:rsidR="00000000" w:rsidRDefault="00F40B2F">
      <w:bookmarkStart w:id="132" w:name="sub_9134"/>
      <w:bookmarkEnd w:id="131"/>
      <w:r>
        <w:t>4) возмещение расходов, не связанных с исполнением договора поставки продовольственных товаров и после</w:t>
      </w:r>
      <w:r>
        <w:t>дующей продажей конкретной партии таких товаров;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9135"/>
      <w:bookmarkEnd w:id="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дополнена пунктом 5 с 9 декабря 2018 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</w:t>
      </w:r>
      <w:r>
        <w:rPr>
          <w:shd w:val="clear" w:color="auto" w:fill="F0F0F0"/>
        </w:rPr>
        <w:t>2018 г. N 446-ФЗ</w:t>
      </w:r>
    </w:p>
    <w:p w:rsidR="00000000" w:rsidRDefault="00F40B2F">
      <w:r>
        <w:t>5) возмещение расходов, связанных с утилизацией или уничтожением непроданных продовольственных товаров.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9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статья 9 настоящего Федерального закона дополнена частью 14</w:t>
      </w:r>
    </w:p>
    <w:p w:rsidR="00000000" w:rsidRDefault="00F40B2F">
      <w:r>
        <w:t>14. Требования, установленные настоящей статьей, распространяются на действия (бездействие) лиц, входящих с хозяйствующим субъектом, осуществляющим торговую деятельно</w:t>
      </w:r>
      <w:r>
        <w:t xml:space="preserve">сть, или хозяйствующим субъектом, осуществляющим поставки продовольственных товаров, в одну группу лиц в соответствии с </w:t>
      </w:r>
      <w:hyperlink r:id="rId115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конкуренции".</w:t>
      </w:r>
    </w:p>
    <w:p w:rsidR="00000000" w:rsidRDefault="00F40B2F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5"/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взаимосвязанных положений </w:t>
      </w:r>
      <w:hyperlink w:anchor="sub_2" w:history="1">
        <w:r>
          <w:rPr>
            <w:rStyle w:val="a4"/>
            <w:shd w:val="clear" w:color="auto" w:fill="F0F0F0"/>
          </w:rPr>
          <w:t>статей 2</w:t>
        </w:r>
      </w:hyperlink>
      <w:r>
        <w:rPr>
          <w:shd w:val="clear" w:color="auto" w:fill="F0F0F0"/>
        </w:rPr>
        <w:t xml:space="preserve"> и 10 настоящего Федерального закона и </w:t>
      </w:r>
      <w:hyperlink r:id="rId116" w:history="1">
        <w:r>
          <w:rPr>
            <w:rStyle w:val="a4"/>
            <w:shd w:val="clear" w:color="auto" w:fill="F0F0F0"/>
          </w:rPr>
          <w:t>пункта 4</w:t>
        </w:r>
      </w:hyperlink>
      <w:r>
        <w:rPr>
          <w:shd w:val="clear" w:color="auto" w:fill="F0F0F0"/>
        </w:rPr>
        <w:t xml:space="preserve"> Указа Президента РФ от 29 января 1992 </w:t>
      </w:r>
      <w:r>
        <w:rPr>
          <w:shd w:val="clear" w:color="auto" w:fill="F0F0F0"/>
        </w:rPr>
        <w:t xml:space="preserve">г. N 65 "О свободе торговли" см. </w:t>
      </w:r>
      <w:hyperlink r:id="rId117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16 января 2018 г. N 10-О</w:t>
      </w:r>
    </w:p>
    <w:p w:rsidR="00000000" w:rsidRDefault="00F40B2F">
      <w:pPr>
        <w:pStyle w:val="a5"/>
      </w:pPr>
      <w:r>
        <w:rPr>
          <w:rStyle w:val="a3"/>
        </w:rPr>
        <w:t>Статья 10.</w:t>
      </w:r>
      <w:r>
        <w:t xml:space="preserve"> Особенности размещения нестационарных торговых объектов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10 настоящего Федерального закона</w:t>
      </w:r>
    </w:p>
    <w:p w:rsidR="00000000" w:rsidRDefault="00F40B2F">
      <w:bookmarkStart w:id="136" w:name="sub_1001"/>
      <w:r>
        <w:t xml:space="preserve">1. Размещение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 xml:space="preserve"> на земельных участках, в зданиях, строениях, сооружениях, находящихся в государственной собственности или муниципальной со</w:t>
      </w:r>
      <w:r>
        <w:t>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000000" w:rsidRDefault="00F40B2F">
      <w:bookmarkStart w:id="137" w:name="sub_1002"/>
      <w:bookmarkEnd w:id="136"/>
      <w:r>
        <w:t xml:space="preserve">2. </w:t>
      </w:r>
      <w:hyperlink r:id="rId118" w:history="1">
        <w:r>
          <w:rPr>
            <w:rStyle w:val="a4"/>
          </w:rPr>
          <w:t>Порядок</w:t>
        </w:r>
      </w:hyperlink>
      <w:r>
        <w:t xml:space="preserve"> включения в схему размещения, указанную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нестационарных торговых объектов, расположенных на земельных у</w:t>
      </w:r>
      <w:r>
        <w:t>частках, в зданиях, строениях, сооружениях, находящихся в государственной собственности, устанавливается Правительством Российской Федерации.</w:t>
      </w:r>
    </w:p>
    <w:bookmarkStart w:id="138" w:name="sub_1003"/>
    <w:bookmarkEnd w:id="137"/>
    <w:p w:rsidR="00000000" w:rsidRDefault="00F40B2F">
      <w:r>
        <w:fldChar w:fldCharType="begin"/>
      </w:r>
      <w:r>
        <w:instrText>HYPERLINK "http://www.internet.garant.ru/document/redirect/70197500/344"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Схема размещения нес</w:t>
      </w:r>
      <w:r>
        <w:t xml:space="preserve">тационарных </w:t>
      </w:r>
      <w:hyperlink w:anchor="sub_2004" w:history="1">
        <w:r>
          <w:rPr>
            <w:rStyle w:val="a4"/>
          </w:rPr>
          <w:t>торговых объектов</w:t>
        </w:r>
      </w:hyperlink>
      <w:r>
        <w:t xml:space="preserve">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</w:t>
      </w:r>
      <w:r>
        <w:t>субъекта Российской Федерации.</w:t>
      </w:r>
    </w:p>
    <w:p w:rsidR="00000000" w:rsidRDefault="00F40B2F">
      <w:bookmarkStart w:id="139" w:name="sub_1004"/>
      <w:bookmarkEnd w:id="138"/>
      <w:r>
        <w:t>4.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или среднего предпри</w:t>
      </w:r>
      <w:r>
        <w:t>нимательства, осуществляющими торговую деятельность, от общего количества нестационарных торговых объектов.</w:t>
      </w:r>
    </w:p>
    <w:p w:rsidR="00000000" w:rsidRDefault="00F40B2F">
      <w:bookmarkStart w:id="140" w:name="sub_1005"/>
      <w:bookmarkEnd w:id="139"/>
      <w:r>
        <w:t xml:space="preserve">5. Схема размещения нестационарных торговых объектов и вносимые в нее изменения подлежат опубликованию в порядке, установленном для </w:t>
      </w:r>
      <w:r>
        <w:t>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"Интернет".</w:t>
      </w:r>
    </w:p>
    <w:p w:rsidR="00000000" w:rsidRDefault="00F40B2F">
      <w:bookmarkStart w:id="141" w:name="sub_1006"/>
      <w:bookmarkEnd w:id="140"/>
      <w:r>
        <w:t>6. Утверждение схемы размещения нестационарных торговых объектов, а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</w:t>
      </w:r>
      <w:r>
        <w:t xml:space="preserve"> были начаты до утверждения указанной схемы.</w:t>
      </w:r>
    </w:p>
    <w:p w:rsidR="00000000" w:rsidRDefault="00F40B2F">
      <w:bookmarkStart w:id="142" w:name="sub_1007"/>
      <w:bookmarkEnd w:id="141"/>
      <w:r>
        <w:t xml:space="preserve">7. Порядок размещения и использования нестационарных торговых объектов в </w:t>
      </w:r>
      <w:hyperlink w:anchor="sub_2005" w:history="1">
        <w:r>
          <w:rPr>
            <w:rStyle w:val="a4"/>
          </w:rPr>
          <w:t>стационарном торговом объекте</w:t>
        </w:r>
      </w:hyperlink>
      <w:r>
        <w:t xml:space="preserve"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</w:t>
      </w:r>
      <w:r>
        <w:t>законодательством Российской Федерации.</w:t>
      </w:r>
    </w:p>
    <w:bookmarkEnd w:id="142"/>
    <w:p w:rsidR="00000000" w:rsidRDefault="00F40B2F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декабря 2010 г. N 369-ФЗ в статью 11 настоящего Федерального закона в</w:t>
      </w:r>
      <w:r>
        <w:rPr>
          <w:shd w:val="clear" w:color="auto" w:fill="F0F0F0"/>
        </w:rPr>
        <w:t>несены изменения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F40B2F">
      <w:pPr>
        <w:pStyle w:val="a5"/>
      </w:pPr>
      <w:r>
        <w:rPr>
          <w:rStyle w:val="a3"/>
        </w:rPr>
        <w:t>Статья 11.</w:t>
      </w:r>
      <w:r>
        <w:t xml:space="preserve"> Требования к организации ярмарок и продажи товаров (выполнения работ, оказания услуг) на них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11 настоящего Федерального закона</w:t>
      </w:r>
    </w:p>
    <w:p w:rsidR="00000000" w:rsidRDefault="00F40B2F">
      <w:bookmarkStart w:id="144" w:name="sub_111"/>
      <w:r>
        <w:t>1. 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- организатор ярмарки). Организация ярмарок и прод</w:t>
      </w:r>
      <w:r>
        <w:t>ажи товаров (выполнения работ, оказания услуг) на них осуществляется в порядке, установленном нормативными правовыми актами субъектов Российской Федерации, на территориях которых такие ярмарки организуются. В случае, если организатором ярмарки является фед</w:t>
      </w:r>
      <w:r>
        <w:t xml:space="preserve">еральный орган государственной власти, порядок организации ярмарки и продажи товаров (выполнения работ, оказания услуг) на ней </w:t>
      </w:r>
      <w:r>
        <w:lastRenderedPageBreak/>
        <w:t>устанавливается организатором ярмарки с учетом положений настоящей статьи.</w:t>
      </w:r>
    </w:p>
    <w:p w:rsidR="00000000" w:rsidRDefault="00F40B2F">
      <w:bookmarkStart w:id="145" w:name="sub_112"/>
      <w:bookmarkEnd w:id="144"/>
      <w:r>
        <w:t>2. Организатор ярмарки разрабатывает и у</w:t>
      </w:r>
      <w:r>
        <w:t>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мест для продажи товаров (выполнения работ, оказания</w:t>
      </w:r>
      <w:r>
        <w:t xml:space="preserve"> услуг) на ярмарке.</w:t>
      </w:r>
    </w:p>
    <w:p w:rsidR="00000000" w:rsidRDefault="00F40B2F">
      <w:bookmarkStart w:id="146" w:name="sub_113"/>
      <w:bookmarkEnd w:id="145"/>
      <w:r>
        <w:t xml:space="preserve">3. Организатор ярмарки опубликовывает в средствах массовой информации и размещает на своем сайте в информационно-телекоммуникационной сети "Интернет" информацию о плане мероприятий по организации ярмарки и продажи товаров </w:t>
      </w:r>
      <w:r>
        <w:t>(выполнения работ, оказания услуг) на ней.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14"/>
      <w:bookmarkEnd w:id="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часть 4 статьи 11 настоящего Федерально</w:t>
      </w:r>
      <w:r>
        <w:rPr>
          <w:shd w:val="clear" w:color="auto" w:fill="F0F0F0"/>
        </w:rPr>
        <w:t xml:space="preserve">го закона внесены изменения, </w:t>
      </w:r>
      <w:hyperlink r:id="rId12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 xml:space="preserve">4. </w:t>
      </w:r>
      <w:r>
        <w:t>Места для продажи товаров (выполнения работ, оказания услуг)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</w:t>
      </w:r>
      <w:r>
        <w:t>ам, ведущим личные подсобные хозяйства или занимающимся садоводством, огородничеством, животноводством).</w:t>
      </w:r>
    </w:p>
    <w:p w:rsidR="00000000" w:rsidRDefault="00F40B2F">
      <w:bookmarkStart w:id="148" w:name="sub_115"/>
      <w:r>
        <w:t>5. Размер платы за предоставление оборудованных мест для продажи товаров (выполнения работ, оказания услуг) на ярмарке, а также за оказание услу</w:t>
      </w:r>
      <w:r>
        <w:t>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</w:t>
      </w:r>
      <w:r>
        <w:t xml:space="preserve"> оказания услуг) на ней.</w:t>
      </w:r>
    </w:p>
    <w:p w:rsidR="00000000" w:rsidRDefault="00F40B2F">
      <w:bookmarkStart w:id="149" w:name="sub_116"/>
      <w:bookmarkEnd w:id="148"/>
      <w:r>
        <w:t>6.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</w:t>
      </w:r>
      <w:r>
        <w:t xml:space="preserve">ются нормативными правовыми актами субъектов Российской Федерации с учетом требований, установленных </w:t>
      </w:r>
      <w:hyperlink r:id="rId1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защите прав потребителей, </w:t>
      </w:r>
      <w:hyperlink r:id="rId1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обеспечения санитарно-эпидемиологического благополучия населения, </w:t>
      </w:r>
      <w:hyperlink r:id="rId126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t xml:space="preserve"> Российской Федерации о пожарной безопасности, </w:t>
      </w:r>
      <w:hyperlink r:id="rId127" w:history="1">
        <w:r>
          <w:rPr>
            <w:rStyle w:val="a4"/>
          </w:rPr>
          <w:t>законодательством</w:t>
        </w:r>
      </w:hyperlink>
      <w:r>
        <w:t xml:space="preserve"> в области охраны окружающей среды, и других установленных федеральными законами требований.</w:t>
      </w:r>
    </w:p>
    <w:bookmarkEnd w:id="149"/>
    <w:p w:rsidR="00000000" w:rsidRDefault="00F40B2F"/>
    <w:p w:rsidR="00000000" w:rsidRDefault="00F40B2F">
      <w:pPr>
        <w:pStyle w:val="a5"/>
      </w:pPr>
      <w:bookmarkStart w:id="150" w:name="sub_12"/>
      <w:r>
        <w:rPr>
          <w:rStyle w:val="a3"/>
        </w:rPr>
        <w:t>Статья 12.</w:t>
      </w:r>
      <w:r>
        <w:t xml:space="preserve"> Соглашения между ассоциациями, союзами, иными некоммерческими организациями, объединяющими хозяйствующих субъектов, осуществляющих торговую деятельность, и ассоциациями, союзами, иными некоммерческими организациями, объединяющими хозяйствующих с</w:t>
      </w:r>
      <w:r>
        <w:t>убъектов, осуществляющих поставки товаров</w:t>
      </w:r>
    </w:p>
    <w:bookmarkEnd w:id="150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F40B2F">
      <w:bookmarkStart w:id="151" w:name="sub_121"/>
      <w:r>
        <w:t>1. Ассоциации, союзы, иные некоммерческие организации, объединяющие хозяйствующих субъектов, осуществляющих торговую деятельность, вп</w:t>
      </w:r>
      <w:r>
        <w:t xml:space="preserve">раве заключать соглашения с ассоциациями, союзами, иными некоммерческими организациями, объединяющими хозяйствующих субъектов, осуществляющих поставки товаров, в целях формирования принципа добросовестности при заключении между ними договоров и исполнении </w:t>
      </w:r>
      <w:r>
        <w:t>ими договоров.</w:t>
      </w:r>
    </w:p>
    <w:p w:rsidR="00000000" w:rsidRDefault="00F40B2F">
      <w:bookmarkStart w:id="152" w:name="sub_122"/>
      <w:bookmarkEnd w:id="151"/>
      <w:r>
        <w:t xml:space="preserve">2. Указанные в </w:t>
      </w:r>
      <w:hyperlink w:anchor="sub_121" w:history="1">
        <w:r>
          <w:rPr>
            <w:rStyle w:val="a4"/>
          </w:rPr>
          <w:t>части 1</w:t>
        </w:r>
      </w:hyperlink>
      <w:r>
        <w:t xml:space="preserve"> настоящей статьи соглашения заключаются в соответствии с требованиями </w:t>
      </w:r>
      <w:hyperlink r:id="rId128" w:history="1">
        <w:r>
          <w:rPr>
            <w:rStyle w:val="a4"/>
          </w:rPr>
          <w:t>антимонопольного законодательства</w:t>
        </w:r>
      </w:hyperlink>
      <w:r>
        <w:t xml:space="preserve"> Ро</w:t>
      </w:r>
      <w:r>
        <w:t>ссийской Федерации.</w:t>
      </w:r>
    </w:p>
    <w:bookmarkEnd w:id="152"/>
    <w:p w:rsidR="00000000" w:rsidRDefault="00F40B2F"/>
    <w:p w:rsidR="00000000" w:rsidRDefault="00F40B2F">
      <w:pPr>
        <w:pStyle w:val="1"/>
      </w:pPr>
      <w:bookmarkStart w:id="153" w:name="sub_300"/>
      <w:r>
        <w:t>Глава 3. Антимонопольное регулирование, государственный контроль (надзор), муниципальный контроль в области торговой деятельности</w:t>
      </w:r>
    </w:p>
    <w:bookmarkEnd w:id="153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9" w:history="1">
        <w:r>
          <w:rPr>
            <w:rStyle w:val="a4"/>
            <w:shd w:val="clear" w:color="auto" w:fill="F0F0F0"/>
          </w:rPr>
          <w:t>М</w:t>
        </w:r>
        <w:r>
          <w:rPr>
            <w:rStyle w:val="a4"/>
            <w:shd w:val="clear" w:color="auto" w:fill="F0F0F0"/>
          </w:rPr>
          <w:t>етодическое пособие</w:t>
        </w:r>
      </w:hyperlink>
      <w:r>
        <w:rPr>
          <w:shd w:val="clear" w:color="auto" w:fill="F0F0F0"/>
        </w:rPr>
        <w:t xml:space="preserve"> для предпринимателей "Антимонопольное регулирование в области торговой деятельности", подготовленное ФАС РФ</w:t>
      </w:r>
    </w:p>
    <w:p w:rsidR="00000000" w:rsidRDefault="00F40B2F">
      <w:pPr>
        <w:pStyle w:val="a7"/>
        <w:rPr>
          <w:shd w:val="clear" w:color="auto" w:fill="F0F0F0"/>
        </w:rPr>
      </w:pPr>
      <w:bookmarkStart w:id="154" w:name="sub_13"/>
      <w:r>
        <w:t xml:space="preserve"> </w:t>
      </w:r>
      <w:r>
        <w:rPr>
          <w:shd w:val="clear" w:color="auto" w:fill="F0F0F0"/>
        </w:rPr>
        <w:t xml:space="preserve">Положения статьи 13 (за исключением </w:t>
      </w:r>
      <w:hyperlink w:anchor="sub_13145" w:history="1">
        <w:r>
          <w:rPr>
            <w:rStyle w:val="a4"/>
            <w:shd w:val="clear" w:color="auto" w:fill="F0F0F0"/>
          </w:rPr>
          <w:t>подпункта "д" пункта 4</w:t>
        </w:r>
      </w:hyperlink>
      <w:r>
        <w:rPr>
          <w:shd w:val="clear" w:color="auto" w:fill="F0F0F0"/>
        </w:rPr>
        <w:t xml:space="preserve"> и </w:t>
      </w:r>
      <w:hyperlink w:anchor="sub_1316" w:history="1">
        <w:r>
          <w:rPr>
            <w:rStyle w:val="a4"/>
            <w:shd w:val="clear" w:color="auto" w:fill="F0F0F0"/>
          </w:rPr>
          <w:t xml:space="preserve">пункта </w:t>
        </w:r>
        <w:r>
          <w:rPr>
            <w:rStyle w:val="a4"/>
            <w:shd w:val="clear" w:color="auto" w:fill="F0F0F0"/>
          </w:rPr>
          <w:t>6 части 1</w:t>
        </w:r>
      </w:hyperlink>
      <w:r>
        <w:rPr>
          <w:shd w:val="clear" w:color="auto" w:fill="F0F0F0"/>
        </w:rPr>
        <w:t xml:space="preserve">) </w:t>
      </w:r>
      <w:hyperlink w:anchor="sub_1410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хозяйствующих </w:t>
      </w:r>
      <w:r>
        <w:rPr>
          <w:shd w:val="clear" w:color="auto" w:fill="F0F0F0"/>
        </w:rPr>
        <w:t>субъектов, осуществляющих торговую деятельность, хозяйствующих субъектов, осуществляющих поставки продовольственных товаров, выручка которых (их группы лиц, определяемой в соответствии с антимонопольным законодательством) от реализации товаров за последний</w:t>
      </w:r>
      <w:r>
        <w:rPr>
          <w:shd w:val="clear" w:color="auto" w:fill="F0F0F0"/>
        </w:rPr>
        <w:t xml:space="preserve"> календарный год не превышает четыреста миллионов рублей, а также хозяйствующих субъектов, осуществляющих торговую деятельность посредством организации торговой сети, совокупная выручка от реализации товаров которых в рамках одной торговой сети за последни</w:t>
      </w:r>
      <w:r>
        <w:rPr>
          <w:shd w:val="clear" w:color="auto" w:fill="F0F0F0"/>
        </w:rPr>
        <w:t>й календарный год не превышает четыреста миллионов рублей</w:t>
      </w:r>
    </w:p>
    <w:bookmarkEnd w:id="154"/>
    <w:p w:rsidR="00000000" w:rsidRDefault="00F40B2F">
      <w:pPr>
        <w:pStyle w:val="a5"/>
      </w:pPr>
      <w:r>
        <w:rPr>
          <w:rStyle w:val="a3"/>
        </w:rPr>
        <w:t>Статья 13.</w:t>
      </w:r>
      <w:r>
        <w:t xml:space="preserve"> Антимонопольные правила для хозяйствующих субъектов, осуществляющих торговую деятельность, и хозяйствующих субъектов, осуществляющих поставки продовольственных товаров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>комментарии к статье 13 настоящего Федерального закона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1 статьи 13 настоящего Федерал</w:t>
      </w:r>
      <w:r>
        <w:rPr>
          <w:shd w:val="clear" w:color="auto" w:fill="F0F0F0"/>
        </w:rPr>
        <w:t>ьного закона изложена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>1. Хозяйствующим субъектам, осуществляющим торговую деятельность по продаже продовольственных товаров п</w:t>
      </w:r>
      <w:r>
        <w:t>осредством организации торговой сети, и хозяйствующим субъектам, осуществляющим поставки продовольственных товаров в торговые сети, запрещается:</w:t>
      </w:r>
    </w:p>
    <w:p w:rsidR="00000000" w:rsidRDefault="00F40B2F">
      <w:bookmarkStart w:id="156" w:name="sub_1311"/>
      <w:r>
        <w:t xml:space="preserve">1) создавать дискриминационные условия, определяемые в соответствии с </w:t>
      </w:r>
      <w:hyperlink r:id="rId132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конкуренции";</w:t>
      </w:r>
    </w:p>
    <w:p w:rsidR="00000000" w:rsidRDefault="00F40B2F">
      <w:bookmarkStart w:id="157" w:name="sub_1312"/>
      <w:bookmarkEnd w:id="156"/>
      <w:r>
        <w:t>2) создавать препятствия для доступа на товарный рынок или выхода из товарного рынка других хозяйствующих субъектов;</w:t>
      </w:r>
    </w:p>
    <w:p w:rsidR="00000000" w:rsidRDefault="00F40B2F">
      <w:bookmarkStart w:id="158" w:name="sub_1313"/>
      <w:bookmarkEnd w:id="157"/>
      <w:r>
        <w:t>3) нарушать установле</w:t>
      </w:r>
      <w:r>
        <w:t>нный нормативными правовыми актами порядок ценообразования;</w:t>
      </w:r>
    </w:p>
    <w:p w:rsidR="00000000" w:rsidRDefault="00F40B2F">
      <w:bookmarkStart w:id="159" w:name="sub_1314"/>
      <w:bookmarkEnd w:id="158"/>
      <w:r>
        <w:t>4) навязывать контрагенту:</w:t>
      </w:r>
    </w:p>
    <w:p w:rsidR="00000000" w:rsidRDefault="00F40B2F">
      <w:bookmarkStart w:id="160" w:name="sub_13141"/>
      <w:bookmarkEnd w:id="159"/>
      <w:r>
        <w:t>а) условия о запрете на заключение договоров поставки продовольственных товаров с другими хозяйствующими субъектами, осуществляющими ана</w:t>
      </w:r>
      <w:r>
        <w:t>логичную деятельность, а также с другими хозяйствующими субъектами на аналогичных или иных условиях;</w:t>
      </w:r>
    </w:p>
    <w:p w:rsidR="00000000" w:rsidRDefault="00F40B2F">
      <w:bookmarkStart w:id="161" w:name="sub_13142"/>
      <w:bookmarkEnd w:id="160"/>
      <w:r>
        <w:t>б) условия об ответственности за неисполнение обязательства хозяйствующего субъекта о поставках продовольственных товаров на более выгодн</w:t>
      </w:r>
      <w:r>
        <w:t>ых условиях, чем условия для других хозяйствующих субъектов, осуществляющих аналогичную деятельность;</w:t>
      </w:r>
    </w:p>
    <w:p w:rsidR="00000000" w:rsidRDefault="00F40B2F">
      <w:bookmarkStart w:id="162" w:name="sub_13143"/>
      <w:bookmarkEnd w:id="161"/>
      <w:r>
        <w:t>в) условия о предоставлении хозяйствующим субъектом контрагенту сведений о заключаемых данным хозяйствующим субъектом договорах с другим</w:t>
      </w:r>
      <w:r>
        <w:t>и хозяйствующими субъектами, осуществляющими аналогичную деятельность;</w:t>
      </w:r>
    </w:p>
    <w:p w:rsidR="00000000" w:rsidRDefault="00F40B2F">
      <w:bookmarkStart w:id="163" w:name="sub_13144"/>
      <w:bookmarkEnd w:id="162"/>
      <w:r>
        <w:t>г) условия о снижении хозяйствующим субъектом, осуществляющим поставки продовольственных товаров, их цены до уровня, который при условии установления торговой надбавки</w:t>
      </w:r>
      <w:r>
        <w:t xml:space="preserve"> (наценки) к их цене не превысит минимальную цену таких товаров при их продаже хозяйствующими субъектами, осуществляющими аналогичную деятельность;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3145"/>
      <w:bookmarkEnd w:id="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9 декабря 2018 г. - </w:t>
      </w:r>
      <w:hyperlink r:id="rId1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446-ФЗ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Условия договоров поставки продовольственных товаров и иных договоров, заключение которых регулируется настоящим Федеральным законом</w:t>
      </w:r>
      <w:r>
        <w:rPr>
          <w:shd w:val="clear" w:color="auto" w:fill="F0F0F0"/>
        </w:rPr>
        <w:t xml:space="preserve"> и которые были заключены до дня </w:t>
      </w:r>
      <w:hyperlink r:id="rId134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Федерального закона от 28 ноября 2018 г. N 446-ФЗ, должны быть приведены </w:t>
      </w:r>
      <w:r>
        <w:rPr>
          <w:shd w:val="clear" w:color="auto" w:fill="F0F0F0"/>
        </w:rPr>
        <w:lastRenderedPageBreak/>
        <w:t xml:space="preserve">в соответствие с настоящим Федеральным законом (в редакции </w:t>
      </w:r>
      <w:r>
        <w:rPr>
          <w:shd w:val="clear" w:color="auto" w:fill="F0F0F0"/>
        </w:rPr>
        <w:t xml:space="preserve">указанного </w:t>
      </w:r>
      <w:hyperlink r:id="rId13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>) в течение ста восьмидесяти дней со дня вступления в силу указанного Федерального закона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B2F">
      <w:r>
        <w:t>д) условия о возврате хозяйствующему субъекту, осуществившему поставки продовольственных товаров, таких товаров, срок годности на которые установлен свыше тридцати дней, за исключением случаев, если возврат таких то</w:t>
      </w:r>
      <w:r>
        <w:t>варов допускается или предусмотрен законодательством Российской Федерации;</w:t>
      </w:r>
    </w:p>
    <w:p w:rsidR="00000000" w:rsidRDefault="00F40B2F">
      <w:bookmarkStart w:id="165" w:name="sub_13146"/>
      <w:r>
        <w:t xml:space="preserve">е) иные условия, не относящиеся к предмету договора и (или) содержащие существенные признаки условий, предусмотренных </w:t>
      </w:r>
      <w:hyperlink w:anchor="sub_13141" w:history="1">
        <w:r>
          <w:rPr>
            <w:rStyle w:val="a4"/>
          </w:rPr>
          <w:t>подпунктами "а" - "д"</w:t>
        </w:r>
      </w:hyperlink>
      <w:r>
        <w:t xml:space="preserve"> насто</w:t>
      </w:r>
      <w:r>
        <w:t>ящего пункта;</w:t>
      </w:r>
    </w:p>
    <w:p w:rsidR="00000000" w:rsidRDefault="00F40B2F">
      <w:bookmarkStart w:id="166" w:name="sub_1315"/>
      <w:bookmarkEnd w:id="165"/>
      <w:r>
        <w:t>5) заключать между собой для осуществления торговой деятельности договор, по которому товар передается для реализации третьему лицу без перехода к такому лицу права собственности на товар, в том числе договор комиссии, догово</w:t>
      </w:r>
      <w:r>
        <w:t xml:space="preserve">р поручения, агентский договор или смешанный договор, содержащий элементы одного или всех указанных договоров, за исключением заключения указанных договоров внутри одной группы лиц, определяемой в соответствии с </w:t>
      </w:r>
      <w:hyperlink r:id="rId137" w:history="1">
        <w:r>
          <w:rPr>
            <w:rStyle w:val="a4"/>
          </w:rPr>
          <w:t>Федеральным законом</w:t>
        </w:r>
      </w:hyperlink>
      <w:r>
        <w:t xml:space="preserve"> "О защите конкуренции", и (или) заключения указанных договоров между хозяйствующими субъектами, образующими торговую сеть, либо исполнять (реализовывать) такие договоры;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316"/>
      <w:bookmarkEnd w:id="166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67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6 с 9 декабря 2018 г. - </w:t>
      </w:r>
      <w:hyperlink r:id="rId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446-ФЗ</w:t>
      </w:r>
    </w:p>
    <w:p w:rsidR="00000000" w:rsidRDefault="00F40B2F">
      <w:r>
        <w:t>6) заключать между собой договор, содержащий условие о возврате хозяй</w:t>
      </w:r>
      <w:r>
        <w:t>ствующему субъекту, осуществившему поставки продовольственных товаров, таких товаров, на которые срок годности установлен до тридцати дней включительно, либо о замене таких товаров на такие же товары, либо о возмещении их стоимости, за исключением случаев,</w:t>
      </w:r>
      <w:r>
        <w:t xml:space="preserve"> если иное допускается или предусмотрено законодательством Российской Федерации.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2 ст</w:t>
      </w:r>
      <w:r>
        <w:rPr>
          <w:shd w:val="clear" w:color="auto" w:fill="F0F0F0"/>
        </w:rPr>
        <w:t>атьи 13 настоящего Федерального закона внесены изменения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 xml:space="preserve">2. Хозяйствующий субъект вправе представить доказательства того, что его действия (бездействие), указанные в </w:t>
      </w:r>
      <w:hyperlink w:anchor="sub_131" w:history="1">
        <w:r>
          <w:rPr>
            <w:rStyle w:val="a4"/>
          </w:rPr>
          <w:t>части 1</w:t>
        </w:r>
      </w:hyperlink>
      <w:r>
        <w:t xml:space="preserve"> настоящей статьи (за исключением действий, указанных в </w:t>
      </w:r>
      <w:hyperlink w:anchor="sub_1314" w:history="1">
        <w:r>
          <w:rPr>
            <w:rStyle w:val="a4"/>
          </w:rPr>
          <w:t>пункте 4 части 1</w:t>
        </w:r>
      </w:hyperlink>
      <w:r>
        <w:t xml:space="preserve"> настоящей статьи</w:t>
      </w:r>
      <w:r>
        <w:t xml:space="preserve">), могут быть признаны допустимыми в соответствии с требованиями </w:t>
      </w:r>
      <w:hyperlink r:id="rId141" w:history="1">
        <w:r>
          <w:rPr>
            <w:rStyle w:val="a4"/>
          </w:rPr>
          <w:t>части 1 статьи 13</w:t>
        </w:r>
      </w:hyperlink>
      <w:r>
        <w:t xml:space="preserve"> Федерального закона "О защите конкуренции".</w:t>
      </w:r>
    </w:p>
    <w:p w:rsidR="00000000" w:rsidRDefault="00F40B2F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9"/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14 настоящего </w:t>
      </w:r>
      <w:r>
        <w:rPr>
          <w:shd w:val="clear" w:color="auto" w:fill="F0F0F0"/>
        </w:rPr>
        <w:t xml:space="preserve">Федерального закона </w:t>
      </w:r>
      <w:hyperlink w:anchor="sub_1410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хозяйствующих субъектов, осуществляющих торговую деятельность, хозяйствующих субъектов, осуществляющих поставки продовольственных товаров, выручка которых (их группы лиц, определяемой в с</w:t>
      </w:r>
      <w:r>
        <w:rPr>
          <w:shd w:val="clear" w:color="auto" w:fill="F0F0F0"/>
        </w:rPr>
        <w:t>оответствии с антимонопольным законодательством) от реализации товаров за последний календарный год не превышает четыреста миллионов рублей, а также хозяйствующих субъектов, осуществляющих торговую деятельность посредством организации торговой сети, совоку</w:t>
      </w:r>
      <w:r>
        <w:rPr>
          <w:shd w:val="clear" w:color="auto" w:fill="F0F0F0"/>
        </w:rPr>
        <w:t>пная выручка от реализации товаров которых в рамках одной торговой сети за последний календарный год не превышает четыреста миллионов рублей</w:t>
      </w:r>
    </w:p>
    <w:p w:rsidR="00000000" w:rsidRDefault="00F40B2F">
      <w:pPr>
        <w:pStyle w:val="a5"/>
      </w:pPr>
      <w:r>
        <w:rPr>
          <w:rStyle w:val="a3"/>
        </w:rPr>
        <w:t>Статья 14.</w:t>
      </w:r>
      <w:r>
        <w:t xml:space="preserve"> Ограничение приобретения, аренды хозяйствующими субъектами, осуществляющими розничную торговлю продоволь</w:t>
      </w:r>
      <w:r>
        <w:t>ственными товарами посредством организации торговой сети, дополнительной площади торговых объектов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bookmarkStart w:id="170" w:name="sub_141"/>
    <w:p w:rsidR="00000000" w:rsidRDefault="00F40B2F">
      <w:r>
        <w:fldChar w:fldCharType="begin"/>
      </w:r>
      <w:r>
        <w:instrText>HYPERLINK "http://www.internet.garant.ru/document/redirect/70197500/343"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Хозя</w:t>
      </w:r>
      <w:r>
        <w:t xml:space="preserve">йствующий субъект, который осуществляет </w:t>
      </w:r>
      <w:hyperlink w:anchor="sub_2003" w:history="1">
        <w:r>
          <w:rPr>
            <w:rStyle w:val="a4"/>
          </w:rPr>
          <w:t>розничную торговлю</w:t>
        </w:r>
      </w:hyperlink>
      <w:r>
        <w:t xml:space="preserve"> продовольственными товарами посредством организации </w:t>
      </w:r>
      <w:hyperlink w:anchor="sub_2008" w:history="1">
        <w:r>
          <w:rPr>
            <w:rStyle w:val="a4"/>
          </w:rPr>
          <w:t>торговой сети</w:t>
        </w:r>
      </w:hyperlink>
      <w:r>
        <w:t xml:space="preserve"> (за исключением сельскохозяйственного потребительского кооператива, организации</w:t>
      </w:r>
      <w:r>
        <w:t xml:space="preserve"> потребительской кооперации) и доля которого превышает двадцать пять процентов </w:t>
      </w:r>
      <w:hyperlink r:id="rId142" w:history="1">
        <w:r>
          <w:rPr>
            <w:rStyle w:val="a4"/>
          </w:rPr>
          <w:t>объема всех реализованных продовольственных товаров</w:t>
        </w:r>
      </w:hyperlink>
      <w:r>
        <w:t xml:space="preserve"> в денежном выражении за предыдущий финансовый год</w:t>
      </w:r>
      <w:r>
        <w:t xml:space="preserve"> в границах субъекта Российской Федерации, в том числе в границах города федерального значения Москвы или Санкт-Петербурга, в границах муниципального района, городского округа, не вправе приобретать или арендовать в границах соответствующего административн</w:t>
      </w:r>
      <w:r>
        <w:t>о-территориального образования дополнительную площадь торговых объектов для осуществления торговой деятельности по любым основаниям, в том числе в результате введения в эксплуатацию торговых объектов, участия в торгах, проводимых в целях их приобретения.</w:t>
      </w:r>
    </w:p>
    <w:p w:rsidR="00000000" w:rsidRDefault="00F40B2F">
      <w:bookmarkStart w:id="171" w:name="sub_142"/>
      <w:bookmarkEnd w:id="170"/>
      <w:r>
        <w:t xml:space="preserve">2. Сделка, совершенная с нарушением предусмотренных </w:t>
      </w:r>
      <w:hyperlink w:anchor="sub_141" w:history="1">
        <w:r>
          <w:rPr>
            <w:rStyle w:val="a4"/>
          </w:rPr>
          <w:t>частью 1</w:t>
        </w:r>
      </w:hyperlink>
      <w:r>
        <w:t xml:space="preserve"> настоящей статьи требований, ничтожна. Требование о применении последствий недействительности такой сделки может быть предъявлено в суд любым заинтересованны</w:t>
      </w:r>
      <w:r>
        <w:t>м лицом, в том числе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законодательства.</w:t>
      </w:r>
    </w:p>
    <w:bookmarkEnd w:id="171"/>
    <w:p w:rsidR="00000000" w:rsidRDefault="00F40B2F"/>
    <w:p w:rsidR="00000000" w:rsidRDefault="00F40B2F">
      <w:pPr>
        <w:pStyle w:val="a5"/>
      </w:pPr>
      <w:bookmarkStart w:id="172" w:name="sub_15"/>
      <w:r>
        <w:rPr>
          <w:rStyle w:val="a3"/>
        </w:rPr>
        <w:t>Статья 15.</w:t>
      </w:r>
      <w:r>
        <w:t xml:space="preserve"> Антимонопольные требования к органам государ</w:t>
      </w:r>
      <w:r>
        <w:t>ственной власти субъектов Российской Федерации, органам местного самоуправления в области регулирования торговой деятельности</w:t>
      </w:r>
    </w:p>
    <w:bookmarkEnd w:id="172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F40B2F">
      <w:r>
        <w:t>Органам государственной власти субъектов Российской Феде</w:t>
      </w:r>
      <w:r>
        <w:t>рации, органам местного самоуправления, иным осуществляющим функции указанных органов органам или организациям запрещается принимать акты и (или) осуществлять действия (бездействие), которые приводят или могут привести к установлению на товарном рынке прав</w:t>
      </w:r>
      <w:r>
        <w:t xml:space="preserve">ил осуществления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>, отличающихся от аналогичных правил, установленных федеральными законами и иными нормативными правовыми актами Российской Федерации, в частности запрещается:</w:t>
      </w:r>
    </w:p>
    <w:p w:rsidR="00000000" w:rsidRDefault="00F40B2F">
      <w:bookmarkStart w:id="173" w:name="sub_151"/>
      <w:r>
        <w:t>1) возложение на хозяйству</w:t>
      </w:r>
      <w:r>
        <w:t>ющих субъектов, осуществляющих торговую деятельность, хозяйствующих субъектов, осуществляющих поставки товаров, обязанности по участию в повторной (дополнительной по отношению к проведенной в соответствии с федеральными законами) проверке качества и безопа</w:t>
      </w:r>
      <w:r>
        <w:t>сности товаров, в региональной или муниципальной системе качества товаров, за исключением случаев, если такая обязанность передана органам государственной власти субъектов Российской Федерации, органам местного самоуправления в установленном порядке;</w:t>
      </w:r>
    </w:p>
    <w:p w:rsidR="00000000" w:rsidRDefault="00F40B2F">
      <w:bookmarkStart w:id="174" w:name="sub_152"/>
      <w:bookmarkEnd w:id="173"/>
      <w:r>
        <w:t>2) понуждение хозяйствующих субъектов, осуществляющих торговую деятельность, хозяйствующих субъектов, осуществляющих поставки товаров, к участию в прохождении контрольных и (или) разрешительных процедур, установленных нормативными правовыми актами</w:t>
      </w:r>
      <w:r>
        <w:t xml:space="preserve"> субъектов Российской Федерации,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</w:t>
      </w:r>
      <w:r>
        <w:t>пального образования (аттестация торговых объектов, аккредитация хозяйствующих субъектов, сертификация товаров, соответствие торговых объектов требованиям законодательства Российской Федерации);</w:t>
      </w:r>
    </w:p>
    <w:p w:rsidR="00000000" w:rsidRDefault="00F40B2F">
      <w:bookmarkStart w:id="175" w:name="sub_153"/>
      <w:bookmarkEnd w:id="174"/>
      <w:r>
        <w:t>3) понуждение хозяйствующих субъектов, осуществляющих торговую деятельность, хозяйствующих субъектов, осуществляющих поставки товаров, продавать товары по ценам, определенным в порядке, установленном органами исполнительной власти субъектов Российской Феде</w:t>
      </w:r>
      <w:r>
        <w:t xml:space="preserve">рации (за исключением случаев, если такие органы в установленном порядке наделены правом осуществлять государственное регулирование цен на товары) или органами местного </w:t>
      </w:r>
      <w:r>
        <w:lastRenderedPageBreak/>
        <w:t>самоуправления;</w:t>
      </w:r>
    </w:p>
    <w:p w:rsidR="00000000" w:rsidRDefault="00F40B2F">
      <w:bookmarkStart w:id="176" w:name="sub_154"/>
      <w:bookmarkEnd w:id="175"/>
      <w:r>
        <w:t>4) принятие иных нормативных правовых актов, решений, пре</w:t>
      </w:r>
      <w:r>
        <w:t>дусматривающих:</w:t>
      </w:r>
    </w:p>
    <w:p w:rsidR="00000000" w:rsidRDefault="00F40B2F">
      <w:bookmarkStart w:id="177" w:name="sub_1541"/>
      <w:bookmarkEnd w:id="176"/>
      <w:r>
        <w:t>а) установление запретов или введение ограничений в отношении свободного перемещения товаров между субъектами Российской Федерации, между муниципальными образованиями в границах субъекта Российской Федерации;</w:t>
      </w:r>
    </w:p>
    <w:p w:rsidR="00000000" w:rsidRDefault="00F40B2F">
      <w:bookmarkStart w:id="178" w:name="sub_1542"/>
      <w:bookmarkEnd w:id="177"/>
      <w:r>
        <w:t>б) введение ограничений продажи отдельных видов товаров на территориях субъектов Российской Федерации, территориях муниципальных образований в границах субъектов Российской Федерации;</w:t>
      </w:r>
    </w:p>
    <w:p w:rsidR="00000000" w:rsidRDefault="00F40B2F">
      <w:bookmarkStart w:id="179" w:name="sub_1543"/>
      <w:bookmarkEnd w:id="178"/>
      <w:r>
        <w:t>в) понуждение хозяйствующих субъектов, осуществляющих то</w:t>
      </w:r>
      <w:r>
        <w:t>рговую деятельность, к заключению в приоритетном порядке договоров поставки товаров с определенными хозяйствующими субъектами, осуществляющими поставки товаров, а хозяйствующих субъектов, осуществляющих поставки товаров, к заключению в приоритетном порядке</w:t>
      </w:r>
      <w:r>
        <w:t xml:space="preserve"> договоров поставки товаров с определенными хозяйствующими субъектами, осуществляющими торговую деятельность;</w:t>
      </w:r>
    </w:p>
    <w:p w:rsidR="00000000" w:rsidRDefault="00F40B2F">
      <w:bookmarkStart w:id="180" w:name="sub_1544"/>
      <w:bookmarkEnd w:id="179"/>
      <w:r>
        <w:t>г) установление для хозяйствующих субъектов, осуществляющих торговую деятельность, ограничений выбора хозяйствующих субъектов, осу</w:t>
      </w:r>
      <w:r>
        <w:t>ществляющих поставки товаров, а для хозяйствующих субъектов, осуществляющих поставки товаров, ограничений выбора хозяйствующих субъектов, осуществляющих торговую деятельность;</w:t>
      </w:r>
    </w:p>
    <w:p w:rsidR="00000000" w:rsidRDefault="00F40B2F">
      <w:bookmarkStart w:id="181" w:name="sub_1545"/>
      <w:bookmarkEnd w:id="180"/>
      <w:r>
        <w:t>д) дискриминацию хозяйствующих субъектов, осуществляющих торгову</w:t>
      </w:r>
      <w:r>
        <w:t>ю деятельность, хозяйствующих субъектов, осуществляющих поставки товаров, в предоставлении доступа к объектам транспорта, инфраструктуры.</w:t>
      </w:r>
    </w:p>
    <w:bookmarkEnd w:id="181"/>
    <w:p w:rsidR="00000000" w:rsidRDefault="00F40B2F"/>
    <w:p w:rsidR="00000000" w:rsidRDefault="00F40B2F">
      <w:pPr>
        <w:pStyle w:val="a5"/>
      </w:pPr>
      <w:bookmarkStart w:id="182" w:name="sub_16"/>
      <w:r>
        <w:rPr>
          <w:rStyle w:val="a3"/>
        </w:rPr>
        <w:t>Статья 16.</w:t>
      </w:r>
      <w:r>
        <w:t xml:space="preserve"> Государственный контроль (надзор) за соблюдением требований настоящего Федерального закона, </w:t>
      </w:r>
      <w:r>
        <w:t>муниципальный контроль в области торговой деятельности</w:t>
      </w:r>
    </w:p>
    <w:bookmarkEnd w:id="182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F40B2F">
      <w:bookmarkStart w:id="183" w:name="sub_161"/>
      <w:r>
        <w:t xml:space="preserve">1. Государственный контроль (надзор) за соблюдением требований настоящего Федерального закона, муниципальный контроль в </w:t>
      </w:r>
      <w:r>
        <w:t xml:space="preserve">области </w:t>
      </w:r>
      <w:hyperlink w:anchor="sub_2001" w:history="1">
        <w:r>
          <w:rPr>
            <w:rStyle w:val="a4"/>
          </w:rPr>
          <w:t>торговой деятельности</w:t>
        </w:r>
      </w:hyperlink>
      <w:r>
        <w:t xml:space="preserve"> проводятся в соответствии с </w:t>
      </w:r>
      <w:hyperlink r:id="rId1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62"/>
      <w:bookmarkEnd w:id="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2 статьи 16 настоящего Федерального закона изложена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 xml:space="preserve">2. Государственный контроль (надзор) за соблюдением правил и требований, предусмотренных </w:t>
      </w:r>
      <w:hyperlink w:anchor="sub_9" w:history="1">
        <w:r>
          <w:rPr>
            <w:rStyle w:val="a4"/>
          </w:rPr>
          <w:t>статьями 9</w:t>
        </w:r>
      </w:hyperlink>
      <w:r>
        <w:t xml:space="preserve">, </w:t>
      </w:r>
      <w:hyperlink w:anchor="sub_13" w:history="1">
        <w:r>
          <w:rPr>
            <w:rStyle w:val="a4"/>
          </w:rPr>
          <w:t>13 - 15</w:t>
        </w:r>
      </w:hyperlink>
      <w:r>
        <w:t xml:space="preserve"> настоящего Федерального закона, осуществляется федеральным органом исполнительной власти, осуществляющим функции по принятию нормативных правовых актов и контролю за соблюдением </w:t>
      </w:r>
      <w:hyperlink r:id="rId146" w:history="1">
        <w:r>
          <w:rPr>
            <w:rStyle w:val="a4"/>
          </w:rPr>
          <w:t>антимон</w:t>
        </w:r>
        <w:r>
          <w:rPr>
            <w:rStyle w:val="a4"/>
          </w:rPr>
          <w:t>опольного законодательства</w:t>
        </w:r>
      </w:hyperlink>
      <w:r>
        <w:t>, и его территориальными органами с правом выдачи соответствующих предписаний в порядке и пределах полномочий, которые установлены антимонопольным законодательством Российской Федерации.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3 статьи 16 настоящего Федерального закона изложена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 xml:space="preserve">3. Федеральный орган исполнительной власти, осуществляющий функции по принятию нормативных правовых актов и контролю за соблюдением </w:t>
      </w:r>
      <w:hyperlink r:id="rId149" w:history="1">
        <w:r>
          <w:rPr>
            <w:rStyle w:val="a4"/>
          </w:rPr>
          <w:t>антимонопольного законодательства</w:t>
        </w:r>
      </w:hyperlink>
      <w:r>
        <w:t xml:space="preserve">, и его территориальные органы при выявлении нарушений требований, предусмотренных </w:t>
      </w:r>
      <w:hyperlink w:anchor="sub_9" w:history="1">
        <w:r>
          <w:rPr>
            <w:rStyle w:val="a4"/>
          </w:rPr>
          <w:t>статьями 9</w:t>
        </w:r>
      </w:hyperlink>
      <w:r>
        <w:t xml:space="preserve">, </w:t>
      </w:r>
      <w:hyperlink w:anchor="sub_13" w:history="1">
        <w:r>
          <w:rPr>
            <w:rStyle w:val="a4"/>
          </w:rPr>
          <w:t>13 - 15</w:t>
        </w:r>
      </w:hyperlink>
      <w:r>
        <w:t xml:space="preserve"> настоящего Федерального закона, принимают меры в соответствии с зако</w:t>
      </w:r>
      <w:r>
        <w:t>нодательством Российской Федерации.</w:t>
      </w:r>
    </w:p>
    <w:p w:rsidR="00000000" w:rsidRDefault="00F40B2F"/>
    <w:p w:rsidR="00000000" w:rsidRDefault="00F40B2F">
      <w:pPr>
        <w:pStyle w:val="1"/>
      </w:pPr>
      <w:bookmarkStart w:id="186" w:name="sub_400"/>
      <w:r>
        <w:t>Глава 4. Меры по развитию торговой деятельности</w:t>
      </w:r>
    </w:p>
    <w:bookmarkEnd w:id="186"/>
    <w:p w:rsidR="00000000" w:rsidRDefault="00F40B2F"/>
    <w:p w:rsidR="00000000" w:rsidRDefault="00F40B2F">
      <w:pPr>
        <w:pStyle w:val="a5"/>
      </w:pPr>
      <w:bookmarkStart w:id="187" w:name="sub_17"/>
      <w:r>
        <w:rPr>
          <w:rStyle w:val="a3"/>
        </w:rPr>
        <w:t>Статья 17.</w:t>
      </w:r>
      <w:r>
        <w:t xml:space="preserve"> Мероприятия, содействующие развитию торговой деятельности</w:t>
      </w:r>
    </w:p>
    <w:bookmarkEnd w:id="187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F40B2F">
      <w:bookmarkStart w:id="188" w:name="sub_171"/>
      <w:r>
        <w:t>1. Органами государственной власти субъектов Российской Федерации при определении основных направлений социально-экономического развития соответствующих территорий предусматриваются мероприятия, содействующие развитию торговой деятельности, а также разрабо</w:t>
      </w:r>
      <w:r>
        <w:t>тка и реализация региональных программ развития торговли.</w:t>
      </w:r>
    </w:p>
    <w:p w:rsidR="00000000" w:rsidRDefault="00F40B2F">
      <w:bookmarkStart w:id="189" w:name="sub_172"/>
      <w:bookmarkEnd w:id="188"/>
      <w:r>
        <w:t>2.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мероприятия, содейству</w:t>
      </w:r>
      <w:r>
        <w:t>ющие развитию торговой деятельности и, в частности, предусматривающие:</w:t>
      </w:r>
    </w:p>
    <w:p w:rsidR="00000000" w:rsidRDefault="00F40B2F">
      <w:bookmarkStart w:id="190" w:name="sub_1721"/>
      <w:bookmarkEnd w:id="189"/>
      <w:r>
        <w:t>1) стимулирование инвестиционных проектов, направленных на строительство логистических цент</w:t>
      </w:r>
      <w:r>
        <w:t xml:space="preserve">ров поставок, осуществляющих прием и хранение сельскохозяйственной продукции, формирование партий товаров для отгрузки хозяйствующим субъектам, осуществляющим </w:t>
      </w:r>
      <w:hyperlink w:anchor="sub_2002" w:history="1">
        <w:r>
          <w:rPr>
            <w:rStyle w:val="a4"/>
          </w:rPr>
          <w:t>оптовую</w:t>
        </w:r>
      </w:hyperlink>
      <w:r>
        <w:t xml:space="preserve"> и (или) </w:t>
      </w:r>
      <w:hyperlink w:anchor="sub_2003" w:history="1">
        <w:r>
          <w:rPr>
            <w:rStyle w:val="a4"/>
          </w:rPr>
          <w:t>розничную торговлю</w:t>
        </w:r>
      </w:hyperlink>
      <w:r>
        <w:t xml:space="preserve"> продовольс</w:t>
      </w:r>
      <w:r>
        <w:t>твенными товарами;</w:t>
      </w:r>
    </w:p>
    <w:p w:rsidR="00000000" w:rsidRDefault="00F40B2F">
      <w:bookmarkStart w:id="191" w:name="sub_1722"/>
      <w:bookmarkEnd w:id="190"/>
      <w:r>
        <w:t>2) поддержку сельскохозяйственных потребительских кооперативов, организаций потребительской кооперации, осуществляющих торгово-закупочную деятельность в сельской местности;</w:t>
      </w:r>
    </w:p>
    <w:p w:rsidR="00000000" w:rsidRDefault="00F40B2F">
      <w:bookmarkStart w:id="192" w:name="sub_1723"/>
      <w:bookmarkEnd w:id="191"/>
      <w:r>
        <w:t>3) стимулирование деловой активн</w:t>
      </w:r>
      <w:r>
        <w:t>ости хозяйствующих субъектов, осуществляющих торговую деятельность, и обеспечение взаимодействия хозяйствующих субъектов, осуществляющих торговую деятельность, и хозяйствующих субъектов, осуществляющих поставки товаров, путем организации и проведения выста</w:t>
      </w:r>
      <w:r>
        <w:t>вок в области торговой деятельности, ярмарок.</w:t>
      </w:r>
    </w:p>
    <w:p w:rsidR="00000000" w:rsidRDefault="00F40B2F">
      <w:bookmarkStart w:id="193" w:name="sub_173"/>
      <w:bookmarkEnd w:id="192"/>
      <w:r>
        <w:t>3. Органы местного самоуправления в целях обеспечения жителей муниципального образования услугами торговли:</w:t>
      </w:r>
    </w:p>
    <w:p w:rsidR="00000000" w:rsidRDefault="00F40B2F">
      <w:bookmarkStart w:id="194" w:name="sub_1731"/>
      <w:bookmarkEnd w:id="193"/>
      <w:r>
        <w:t xml:space="preserve">1) предусматривают строительство, размещение </w:t>
      </w:r>
      <w:hyperlink w:anchor="sub_2004" w:history="1">
        <w:r>
          <w:rPr>
            <w:rStyle w:val="a4"/>
          </w:rPr>
          <w:t>торг</w:t>
        </w:r>
        <w:r>
          <w:rPr>
            <w:rStyle w:val="a4"/>
          </w:rPr>
          <w:t>овых объектов</w:t>
        </w:r>
      </w:hyperlink>
      <w:r>
        <w:t xml:space="preserve"> в документах территориального планирования, правилах землепользования и застройки;</w:t>
      </w:r>
    </w:p>
    <w:p w:rsidR="00000000" w:rsidRDefault="00F40B2F">
      <w:bookmarkStart w:id="195" w:name="sub_1732"/>
      <w:bookmarkEnd w:id="194"/>
      <w:r>
        <w:t xml:space="preserve">2) разрабатывают и утверждают схемы размещения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 xml:space="preserve"> с учетом нормативов минимальной об</w:t>
      </w:r>
      <w:r>
        <w:t>еспеченности населения площадью торговых объектов;</w:t>
      </w:r>
    </w:p>
    <w:p w:rsidR="00000000" w:rsidRDefault="00F40B2F">
      <w:bookmarkStart w:id="196" w:name="sub_1733"/>
      <w:bookmarkEnd w:id="195"/>
      <w:r>
        <w:t>3) принимают меры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хозяйствующих</w:t>
      </w:r>
      <w:r>
        <w:t xml:space="preserve"> субъектов, осуществляющих торговую деятельность, имущества, находящегося в муниципальной собственности;</w:t>
      </w:r>
    </w:p>
    <w:p w:rsidR="00000000" w:rsidRDefault="00F40B2F">
      <w:bookmarkStart w:id="197" w:name="sub_1734"/>
      <w:bookmarkEnd w:id="196"/>
      <w:r>
        <w:t>4) проводят анализ финансовых, экономических, социальных и иных показателей состояния торговли на территориях муниципальных образований</w:t>
      </w:r>
      <w:r>
        <w:t xml:space="preserve"> и анализ эффективности применения мер по развитию торговой деятельности на этих территориях.</w:t>
      </w:r>
    </w:p>
    <w:bookmarkEnd w:id="197"/>
    <w:p w:rsidR="00000000" w:rsidRDefault="00F40B2F"/>
    <w:p w:rsidR="00000000" w:rsidRDefault="00F40B2F">
      <w:pPr>
        <w:pStyle w:val="a5"/>
      </w:pPr>
      <w:bookmarkStart w:id="198" w:name="sub_18"/>
      <w:r>
        <w:rPr>
          <w:rStyle w:val="a3"/>
        </w:rPr>
        <w:t>Статья 18.</w:t>
      </w:r>
      <w:r>
        <w:t xml:space="preserve"> Региональные и муниципальные программы развития торговли</w:t>
      </w:r>
    </w:p>
    <w:bookmarkEnd w:id="198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F40B2F">
      <w:bookmarkStart w:id="199" w:name="sub_181"/>
      <w:r>
        <w:t>1.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(далее в настоящей статье - прогр</w:t>
      </w:r>
      <w:r>
        <w:t>аммы развития торговли), учитывающие социально-экономические, экологические, культурные и другие особенности развития субъектов Российской Федерации, муниципальных образований.</w:t>
      </w:r>
    </w:p>
    <w:p w:rsidR="00000000" w:rsidRDefault="00F40B2F">
      <w:bookmarkStart w:id="200" w:name="sub_182"/>
      <w:bookmarkEnd w:id="199"/>
      <w:r>
        <w:t>2. Программы развития торговли разрабатываются в порядке, установ</w:t>
      </w:r>
      <w:r>
        <w:t>ленном законами субъектов Российской Федерации с учетом требований настоящей статьи.</w:t>
      </w:r>
    </w:p>
    <w:p w:rsidR="00000000" w:rsidRDefault="00F40B2F">
      <w:bookmarkStart w:id="201" w:name="sub_183"/>
      <w:bookmarkEnd w:id="200"/>
      <w:r>
        <w:lastRenderedPageBreak/>
        <w:t>3. В программах развития торговли определяются:</w:t>
      </w:r>
    </w:p>
    <w:p w:rsidR="00000000" w:rsidRDefault="00F40B2F">
      <w:bookmarkStart w:id="202" w:name="sub_1831"/>
      <w:bookmarkEnd w:id="201"/>
      <w:r>
        <w:t>1) цели, задачи и ожидаемые результаты развития торговли с учетом достижения установленных нор</w:t>
      </w:r>
      <w:r>
        <w:t>мативов минимальной обеспеченности населения площадью торговых объектов;</w:t>
      </w:r>
    </w:p>
    <w:p w:rsidR="00000000" w:rsidRDefault="00F40B2F">
      <w:bookmarkStart w:id="203" w:name="sub_1832"/>
      <w:bookmarkEnd w:id="202"/>
      <w:r>
        <w:t>2) мероприятия, направленные на достижение целей государственной политики в области торговой деятельности, в том числе мероприятия по оказанию приоритетной поддержки в</w:t>
      </w:r>
      <w:r>
        <w:t xml:space="preserve"> развитии торговли товарами российским производителям товаров, субъектам малого или среднего предпринимательства, формированию конкурентной среды, развитию торговли в сельской местности;</w:t>
      </w:r>
    </w:p>
    <w:p w:rsidR="00000000" w:rsidRDefault="00F40B2F">
      <w:bookmarkStart w:id="204" w:name="sub_1833"/>
      <w:bookmarkEnd w:id="203"/>
      <w:r>
        <w:t>3) объем и источники финансирования мероприятий, соде</w:t>
      </w:r>
      <w:r>
        <w:t>йствующих развитию торговой деятельности;</w:t>
      </w:r>
    </w:p>
    <w:p w:rsidR="00000000" w:rsidRDefault="00F40B2F">
      <w:bookmarkStart w:id="205" w:name="sub_1834"/>
      <w:bookmarkEnd w:id="204"/>
      <w:r>
        <w:t>4) основные показатели эффективности реализации программ развития торговли;</w:t>
      </w:r>
    </w:p>
    <w:p w:rsidR="00000000" w:rsidRDefault="00F40B2F">
      <w:bookmarkStart w:id="206" w:name="sub_1835"/>
      <w:bookmarkEnd w:id="205"/>
      <w:r>
        <w:t>5) порядок организации реализации программ развития торговли и порядок контроля за их реализацией.</w:t>
      </w:r>
    </w:p>
    <w:p w:rsidR="00000000" w:rsidRDefault="00F40B2F">
      <w:bookmarkStart w:id="207" w:name="sub_184"/>
      <w:bookmarkEnd w:id="206"/>
      <w:r>
        <w:t>4. Основными показателями эффективности реализации программ развития торговли являются:</w:t>
      </w:r>
    </w:p>
    <w:p w:rsidR="00000000" w:rsidRDefault="00F40B2F">
      <w:bookmarkStart w:id="208" w:name="sub_1841"/>
      <w:bookmarkEnd w:id="207"/>
      <w:r>
        <w:t>1) достижение установленных нормативов минимальной обеспеченности населения площадью торговых объектов;</w:t>
      </w:r>
    </w:p>
    <w:p w:rsidR="00000000" w:rsidRDefault="00F40B2F">
      <w:bookmarkStart w:id="209" w:name="sub_1842"/>
      <w:bookmarkEnd w:id="208"/>
      <w:r>
        <w:t xml:space="preserve">2) повышение доступности </w:t>
      </w:r>
      <w:r>
        <w:t>товаров для населения;</w:t>
      </w:r>
    </w:p>
    <w:p w:rsidR="00000000" w:rsidRDefault="00F40B2F">
      <w:bookmarkStart w:id="210" w:name="sub_1843"/>
      <w:bookmarkEnd w:id="209"/>
      <w:r>
        <w:t>3) 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844"/>
      <w:bookmarkEnd w:id="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часть 4 статьи 18 настоящего Федерального закона дополнена пунктом 4</w:t>
      </w:r>
    </w:p>
    <w:p w:rsidR="00000000" w:rsidRDefault="00F40B2F">
      <w:r>
        <w:t>4) создание условий для увеличения спроса на товары российских производителей товаров.</w:t>
      </w:r>
    </w:p>
    <w:p w:rsidR="00000000" w:rsidRDefault="00F40B2F"/>
    <w:p w:rsidR="00000000" w:rsidRDefault="00F40B2F">
      <w:pPr>
        <w:pStyle w:val="a5"/>
      </w:pPr>
      <w:bookmarkStart w:id="212" w:name="sub_19"/>
      <w:r>
        <w:rPr>
          <w:rStyle w:val="a3"/>
        </w:rPr>
        <w:t>Статья 19.</w:t>
      </w:r>
      <w:r>
        <w:t xml:space="preserve"> Нормативы минимальной обеспеченности населения площадью торговых объектов</w:t>
      </w:r>
    </w:p>
    <w:bookmarkEnd w:id="212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F40B2F">
      <w:bookmarkStart w:id="213" w:name="sub_191"/>
      <w:r>
        <w:t>1. Целью развития торговой деятельности является достижение нормативов минимальной обеспеч</w:t>
      </w:r>
      <w:r>
        <w:t>енности населения площадью торговых объектов - основных критериев оценки доступности продовольственных и непродовольственных товаров для населения и удовлетворения спроса на такие товары.</w:t>
      </w:r>
    </w:p>
    <w:p w:rsidR="00000000" w:rsidRDefault="00F40B2F">
      <w:bookmarkStart w:id="214" w:name="sub_192"/>
      <w:bookmarkEnd w:id="213"/>
      <w:r>
        <w:t>2. Нормативы минимальной обеспеченности населения площ</w:t>
      </w:r>
      <w:r>
        <w:t xml:space="preserve">адью торговых объектов для субъектов Российской Федерации, в том числе для входящих в их состав муниципальных образований, разрабатываются уполномоченными органами исполнительной власти субъектов Российской Федерации в соответствии с </w:t>
      </w:r>
      <w:hyperlink r:id="rId151" w:history="1">
        <w:r>
          <w:rPr>
            <w:rStyle w:val="a4"/>
          </w:rPr>
          <w:t>методикой</w:t>
        </w:r>
      </w:hyperlink>
      <w:r>
        <w:t xml:space="preserve"> расчета указанных нормативов, утвержденной Правительством Российской Федерации.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93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273-ФЗ в часть 3 статьи 19 настоящего Федерального закона изложена в новой редакции</w:t>
      </w:r>
    </w:p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40B2F">
      <w:r>
        <w:t>3.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планирования, генеральных планах, региональных и муниципальны</w:t>
      </w:r>
      <w:r>
        <w:t>х программах развития торговли, схемах размещения нестационарных торговых объектов.</w:t>
      </w:r>
    </w:p>
    <w:p w:rsidR="00000000" w:rsidRDefault="00F40B2F">
      <w:bookmarkStart w:id="216" w:name="sub_194"/>
      <w:r>
        <w:t xml:space="preserve">4. Утвержденные нормативы минимальной обеспеченности населения площадью торговых объектов не могут служить основанием для пересмотра размещения </w:t>
      </w:r>
      <w:hyperlink w:anchor="sub_2005" w:history="1">
        <w:r>
          <w:rPr>
            <w:rStyle w:val="a4"/>
          </w:rPr>
          <w:t xml:space="preserve">стационарных торговых </w:t>
        </w:r>
        <w:r>
          <w:rPr>
            <w:rStyle w:val="a4"/>
          </w:rPr>
          <w:lastRenderedPageBreak/>
          <w:t>объектов</w:t>
        </w:r>
      </w:hyperlink>
      <w:r>
        <w:t xml:space="preserve">, </w:t>
      </w:r>
      <w:hyperlink w:anchor="sub_2006" w:history="1">
        <w:r>
          <w:rPr>
            <w:rStyle w:val="a4"/>
          </w:rPr>
          <w:t>нестационарных торговых объектов</w:t>
        </w:r>
      </w:hyperlink>
      <w:r>
        <w:t>, строительство или реконструкция которых начаты либо завершены до утверждения указанных нормативов.</w:t>
      </w:r>
    </w:p>
    <w:bookmarkEnd w:id="216"/>
    <w:p w:rsidR="00000000" w:rsidRDefault="00F40B2F"/>
    <w:p w:rsidR="00000000" w:rsidRDefault="00F40B2F">
      <w:pPr>
        <w:pStyle w:val="a5"/>
      </w:pPr>
      <w:bookmarkStart w:id="217" w:name="sub_20"/>
      <w:r>
        <w:rPr>
          <w:rStyle w:val="a3"/>
        </w:rPr>
        <w:t>Статья 20.</w:t>
      </w:r>
      <w:r>
        <w:t xml:space="preserve"> Информационное обеспечение в област</w:t>
      </w:r>
      <w:r>
        <w:t>и торговой деятельности</w:t>
      </w:r>
    </w:p>
    <w:bookmarkEnd w:id="217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bookmarkStart w:id="218" w:name="sub_201"/>
    <w:p w:rsidR="00000000" w:rsidRDefault="00F40B2F">
      <w:r>
        <w:fldChar w:fldCharType="begin"/>
      </w:r>
      <w:r>
        <w:instrText>HYPERLINK "http://www.internet.garant.ru/document/redirect/55172572/0"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В целях повышения эффективности управления в области торговой деятельности </w:t>
      </w:r>
      <w:r>
        <w:t>и содействия ее развитию создается система государственного информационного обеспечения в области торговой деятельности.</w:t>
      </w:r>
    </w:p>
    <w:p w:rsidR="00000000" w:rsidRDefault="00F40B2F">
      <w:bookmarkStart w:id="219" w:name="sub_202"/>
      <w:bookmarkEnd w:id="218"/>
      <w:r>
        <w:t>2. Создание системы государственного информационного обеспечения в области торговой деятельности и обеспечение ее функцио</w:t>
      </w:r>
      <w:r>
        <w:t xml:space="preserve">нирования осуществляются </w:t>
      </w:r>
      <w:hyperlink r:id="rId1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внутренн</w:t>
      </w:r>
      <w:r>
        <w:t xml:space="preserve">ей торговли, в </w:t>
      </w:r>
      <w:hyperlink r:id="rId15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F40B2F">
      <w:bookmarkStart w:id="220" w:name="sub_203"/>
      <w:bookmarkEnd w:id="219"/>
      <w:r>
        <w:t xml:space="preserve">3. Обязательному размещению и не реже чем один раз в квартал обновлению на </w:t>
      </w:r>
      <w:hyperlink r:id="rId156" w:history="1">
        <w:r>
          <w:rPr>
            <w:rStyle w:val="a4"/>
          </w:rPr>
          <w:t>официальном сайте</w:t>
        </w:r>
      </w:hyperlink>
      <w:r>
        <w:t xml:space="preserve">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внутренней торговли, в информа</w:t>
      </w:r>
      <w:r>
        <w:t>ционно-телекоммуникационной сети "Интернет" и на официальных сайтах уполномоченных органов государственной власти субъектов Российской Федерации в информационно-телекоммуникационной сети "Интернет" подлежит:</w:t>
      </w:r>
    </w:p>
    <w:p w:rsidR="00000000" w:rsidRDefault="00F40B2F">
      <w:bookmarkStart w:id="221" w:name="sub_2031"/>
      <w:bookmarkEnd w:id="220"/>
      <w:r>
        <w:t xml:space="preserve">1) </w:t>
      </w:r>
      <w:hyperlink r:id="rId157" w:history="1">
        <w:r>
          <w:rPr>
            <w:rStyle w:val="a4"/>
          </w:rPr>
          <w:t>информация</w:t>
        </w:r>
      </w:hyperlink>
      <w:r>
        <w:t xml:space="preserve">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</w:t>
      </w:r>
      <w:r>
        <w:t>и торговой деятельности;</w:t>
      </w:r>
    </w:p>
    <w:p w:rsidR="00000000" w:rsidRDefault="00F40B2F">
      <w:bookmarkStart w:id="222" w:name="sub_2032"/>
      <w:bookmarkEnd w:id="221"/>
      <w:r>
        <w:t xml:space="preserve">2) </w:t>
      </w:r>
      <w:hyperlink r:id="rId158" w:history="1">
        <w:r>
          <w:rPr>
            <w:rStyle w:val="a4"/>
          </w:rPr>
          <w:t>информация</w:t>
        </w:r>
      </w:hyperlink>
      <w:r>
        <w:t xml:space="preserve"> об издании нормативных правовых актов, регулирующих отношения в области торговой деятельности;</w:t>
      </w:r>
    </w:p>
    <w:p w:rsidR="00000000" w:rsidRDefault="00F40B2F">
      <w:bookmarkStart w:id="223" w:name="sub_2033"/>
      <w:bookmarkEnd w:id="222"/>
      <w:r>
        <w:t xml:space="preserve">3) информация </w:t>
      </w:r>
      <w:r>
        <w:t xml:space="preserve">о среднем уровне цен на </w:t>
      </w:r>
      <w:hyperlink r:id="rId159" w:history="1">
        <w:r>
          <w:rPr>
            <w:rStyle w:val="a4"/>
          </w:rPr>
          <w:t>отдельные виды товаров</w:t>
        </w:r>
      </w:hyperlink>
      <w:r>
        <w:t>;</w:t>
      </w:r>
    </w:p>
    <w:p w:rsidR="00000000" w:rsidRDefault="00F40B2F">
      <w:bookmarkStart w:id="224" w:name="sub_2034"/>
      <w:bookmarkEnd w:id="223"/>
      <w:r>
        <w:t xml:space="preserve">4) иная определенная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внутренней торговли, информация.</w:t>
      </w:r>
    </w:p>
    <w:p w:rsidR="00000000" w:rsidRDefault="00F40B2F">
      <w:bookmarkStart w:id="225" w:name="sub_204"/>
      <w:bookmarkEnd w:id="224"/>
      <w:r>
        <w:t>4.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</w:t>
      </w:r>
      <w:r>
        <w:t xml:space="preserve">ой власти, осуществляющим функции по выработке государственной политики и нормативно-правовому регулированию в сфере внутренней торговли, </w:t>
      </w:r>
      <w:hyperlink r:id="rId160" w:history="1">
        <w:r>
          <w:rPr>
            <w:rStyle w:val="a4"/>
          </w:rPr>
          <w:t>формой</w:t>
        </w:r>
      </w:hyperlink>
      <w:r>
        <w:t xml:space="preserve"> торгового реестра и </w:t>
      </w:r>
      <w:hyperlink r:id="rId161" w:history="1">
        <w:r>
          <w:rPr>
            <w:rStyle w:val="a4"/>
          </w:rPr>
          <w:t>порядком</w:t>
        </w:r>
      </w:hyperlink>
      <w:r>
        <w:t xml:space="preserve"> его формирования. Торговый реестр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</w:t>
      </w:r>
      <w:r>
        <w:t xml:space="preserve"> исключением производителей товаров), и о состоянии торговли на территории соответствующего субъекта Российской Федерации.</w:t>
      </w:r>
    </w:p>
    <w:p w:rsidR="00000000" w:rsidRDefault="00F40B2F">
      <w:bookmarkStart w:id="226" w:name="sub_205"/>
      <w:bookmarkEnd w:id="225"/>
      <w:r>
        <w:t xml:space="preserve">5. Не допускается устанавливать плату за внесение в торговые реестры сведений, указанных в </w:t>
      </w:r>
      <w:hyperlink w:anchor="sub_204" w:history="1">
        <w:r>
          <w:rPr>
            <w:rStyle w:val="a4"/>
          </w:rPr>
          <w:t xml:space="preserve">части </w:t>
        </w:r>
        <w:r>
          <w:rPr>
            <w:rStyle w:val="a4"/>
          </w:rPr>
          <w:t>4</w:t>
        </w:r>
      </w:hyperlink>
      <w:r>
        <w:t xml:space="preserve"> настоящей статьи, обусловливать получение на возмездной основе документов, подтверждающих внесение сведений в торговые реестры, предусматривать зависимость совершения определенных действий, принятия решений в отношении хозяйствующих субъектов, осущест</w:t>
      </w:r>
      <w:r>
        <w:t>вляющих торговую деятельность, хозяйствующих субъектов, осуществляющих поставки товаров (за исключением производителей товаров), от наличия в торговых реестрах информации об этих хозяйствующих субъектах и (или) осуществляемой ими торговой деятельности. Све</w:t>
      </w:r>
      <w:r>
        <w:t xml:space="preserve">дения, содержащиеся в торговых реестрах, предоставляются физическим лицам, юридическим лицам бесплатно в </w:t>
      </w:r>
      <w:hyperlink r:id="rId162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</w:t>
      </w:r>
      <w:r>
        <w:t>яющим функции по выработке государственной политики и нормативно-правовому регулированию в сфере внутренней торговли.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206"/>
      <w:bookmarkEnd w:id="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30 июля 2018 г. - </w:t>
      </w:r>
      <w:hyperlink r:id="rId1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272-ФЗ</w:t>
      </w:r>
    </w:p>
    <w:p w:rsidR="00000000" w:rsidRDefault="00F40B2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0B2F">
      <w:r>
        <w:t>6. Ежеквартально не позднее двадцатого числа месяца, следующего за отчетным кварталом, у</w:t>
      </w:r>
      <w:r>
        <w:t xml:space="preserve">полномоченный орган государственной власти субъекта Российской Федерации, осуществляющий ведение соответствующего торгового реестра, </w:t>
      </w:r>
      <w:hyperlink r:id="rId165" w:history="1">
        <w:r>
          <w:rPr>
            <w:rStyle w:val="a4"/>
          </w:rPr>
          <w:t>представляет</w:t>
        </w:r>
      </w:hyperlink>
      <w:r>
        <w:t xml:space="preserve"> обобщенные сведения, содержащиеся в </w:t>
      </w:r>
      <w:r>
        <w:t xml:space="preserve">таком торговом реестре, в </w:t>
      </w:r>
      <w:hyperlink r:id="rId16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внутренне</w:t>
      </w:r>
      <w:r>
        <w:t>й торговли, и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</w:t>
      </w:r>
      <w:r>
        <w:t>рации.</w:t>
      </w:r>
    </w:p>
    <w:p w:rsidR="00000000" w:rsidRDefault="00F40B2F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20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 4 дополнена статьёй 20.1 с 1 января 2019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488-ФЗ</w:t>
      </w:r>
    </w:p>
    <w:p w:rsidR="00000000" w:rsidRDefault="00F40B2F">
      <w:pPr>
        <w:pStyle w:val="a5"/>
      </w:pPr>
      <w:r>
        <w:rPr>
          <w:rStyle w:val="a3"/>
        </w:rPr>
        <w:t>Статья 20.1.</w:t>
      </w:r>
      <w:r>
        <w:t xml:space="preserve"> Государственная информационная система мониторинга за оборотом товаров, подлежащих обязательной маркировке средствами идентификации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20.1 настоящ</w:t>
      </w:r>
      <w:r>
        <w:rPr>
          <w:shd w:val="clear" w:color="auto" w:fill="F0F0F0"/>
        </w:rPr>
        <w:t>его Федерального закона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9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создания и функционирования в Российской Федерации системы маркировки товаров средствами идентификации и прослеживаемости движения товаров, у</w:t>
      </w:r>
      <w:r>
        <w:rPr>
          <w:shd w:val="clear" w:color="auto" w:fill="F0F0F0"/>
        </w:rPr>
        <w:t xml:space="preserve">твержденную </w:t>
      </w:r>
      <w:hyperlink r:id="rId170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28 декабря 2018 г. N 2963-р</w:t>
      </w:r>
    </w:p>
    <w:p w:rsidR="00000000" w:rsidRDefault="00F40B2F">
      <w:bookmarkStart w:id="229" w:name="sub_200101"/>
      <w:r>
        <w:t xml:space="preserve">1. Государственная информационная система мониторинга за оборотом товаров, подлежащих обязательной </w:t>
      </w:r>
      <w:r>
        <w:t>маркировке средствами идентификации (далее - информационная система мониторинга), - государственная информационная система, создаваемая в целях автоматизации процессов сбора и обработки информации об обороте товаров, подлежащих обязательной маркировке сред</w:t>
      </w:r>
      <w:r>
        <w:t>ствами идентификации, хранения такой информации, обеспечения доступа к ней, ее предоставления и распространения, повышения эффективности обмена информацией об обороте таких товаров и обеспечения их прослеживаемости, а также в иных целях, предусмотренных на</w:t>
      </w:r>
      <w:r>
        <w:t>стоящим Федеральным законом и другими федеральными законами.</w:t>
      </w:r>
    </w:p>
    <w:p w:rsidR="00000000" w:rsidRDefault="00F40B2F">
      <w:bookmarkStart w:id="230" w:name="sub_200102"/>
      <w:bookmarkEnd w:id="229"/>
      <w:r>
        <w:t xml:space="preserve">2. </w:t>
      </w:r>
      <w:hyperlink r:id="rId171" w:history="1">
        <w:r>
          <w:rPr>
            <w:rStyle w:val="a4"/>
          </w:rPr>
          <w:t>Порядок</w:t>
        </w:r>
      </w:hyperlink>
      <w:r>
        <w:t xml:space="preserve"> создания, развития, ввода в эксплуатацию, эксплуатации и вывода из эксплуатации информац</w:t>
      </w:r>
      <w:r>
        <w:t xml:space="preserve">ионной системы мониторинга, </w:t>
      </w:r>
      <w:hyperlink r:id="rId172" w:history="1">
        <w:r>
          <w:rPr>
            <w:rStyle w:val="a4"/>
          </w:rPr>
          <w:t>порядок</w:t>
        </w:r>
      </w:hyperlink>
      <w:r>
        <w:t xml:space="preserve"> предоставления информации, содержащейся в информационной системе мониторинга, и ее отнесения к общедоступной информации, </w:t>
      </w:r>
      <w:hyperlink r:id="rId173" w:history="1">
        <w:r>
          <w:rPr>
            <w:rStyle w:val="a4"/>
          </w:rPr>
          <w:t>порядок</w:t>
        </w:r>
      </w:hyperlink>
      <w:r>
        <w:t xml:space="preserve">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товаров, подлежащих обязательной маркировке средствам</w:t>
      </w:r>
      <w:r>
        <w:t>и идентификации, устанавливаются Правительством Российской Федерации.</w:t>
      </w:r>
    </w:p>
    <w:p w:rsidR="00000000" w:rsidRDefault="00F40B2F">
      <w:bookmarkStart w:id="231" w:name="sub_200103"/>
      <w:bookmarkEnd w:id="230"/>
      <w:r>
        <w:t xml:space="preserve">3. Оператор информационной системы мониторинга </w:t>
      </w:r>
      <w:hyperlink r:id="rId174" w:history="1">
        <w:r>
          <w:rPr>
            <w:rStyle w:val="a4"/>
          </w:rPr>
          <w:t>определяется</w:t>
        </w:r>
      </w:hyperlink>
      <w:r>
        <w:t xml:space="preserve"> Правительством Российской Федерац</w:t>
      </w:r>
      <w:r>
        <w:t>ии.</w:t>
      </w:r>
    </w:p>
    <w:p w:rsidR="00000000" w:rsidRDefault="00F40B2F">
      <w:bookmarkStart w:id="232" w:name="sub_200104"/>
      <w:bookmarkEnd w:id="231"/>
      <w:r>
        <w:t>4. Оператор информационной системы мониторинга централизованно обеспечивает формирование (генерацию) кода проверки с использованием технических средств формирования кода проверки.</w:t>
      </w:r>
    </w:p>
    <w:p w:rsidR="00000000" w:rsidRDefault="00F40B2F">
      <w:bookmarkStart w:id="233" w:name="sub_200105"/>
      <w:bookmarkEnd w:id="232"/>
      <w:r>
        <w:t>5. Участники оборота товаров, по</w:t>
      </w:r>
      <w:r>
        <w:t xml:space="preserve">длежащих обязательной маркировке средствами идентификации, обязаны представлять оператору информационной системы мониторинга информацию об обороте товаров, подлежащих обязательной маркировке средствами идентификации, в соответствии с </w:t>
      </w:r>
      <w:hyperlink r:id="rId175" w:history="1">
        <w:r>
          <w:rPr>
            <w:rStyle w:val="a4"/>
          </w:rPr>
          <w:t>правилами</w:t>
        </w:r>
      </w:hyperlink>
      <w:r>
        <w:t>, установленными Правительством Российской Федерации, для включения такой информации в информационную систему мониторинга.</w:t>
      </w:r>
    </w:p>
    <w:p w:rsidR="00000000" w:rsidRDefault="00F40B2F">
      <w:bookmarkStart w:id="234" w:name="sub_200106"/>
      <w:bookmarkEnd w:id="233"/>
      <w:r>
        <w:t>6. Информация, содержащаяся в информационной систе</w:t>
      </w:r>
      <w:r>
        <w:t>ме мониторинга, в обязательном порядке должна включать в себя:</w:t>
      </w:r>
    </w:p>
    <w:p w:rsidR="00000000" w:rsidRDefault="00F40B2F">
      <w:bookmarkStart w:id="235" w:name="sub_200161"/>
      <w:bookmarkEnd w:id="234"/>
      <w:r>
        <w:t xml:space="preserve">1) сведения об участниках оборота товаров, подлежащих обязательной маркировке </w:t>
      </w:r>
      <w:r>
        <w:lastRenderedPageBreak/>
        <w:t>средствами идентификации;</w:t>
      </w:r>
    </w:p>
    <w:p w:rsidR="00000000" w:rsidRDefault="00F40B2F">
      <w:bookmarkStart w:id="236" w:name="sub_200162"/>
      <w:bookmarkEnd w:id="235"/>
      <w:r>
        <w:t>2) сведения о товарах, подлежащих обязательной ма</w:t>
      </w:r>
      <w:r>
        <w:t>ркировке средствами идентификации;</w:t>
      </w:r>
    </w:p>
    <w:p w:rsidR="00000000" w:rsidRDefault="00F40B2F">
      <w:bookmarkStart w:id="237" w:name="sub_200163"/>
      <w:bookmarkEnd w:id="236"/>
      <w:r>
        <w:t>3) сведения о средствах идентификации, нанесенных на товары, подлежащие обязательной маркировке средствами идентификации;</w:t>
      </w:r>
    </w:p>
    <w:p w:rsidR="00000000" w:rsidRDefault="00F40B2F">
      <w:bookmarkStart w:id="238" w:name="sub_200164"/>
      <w:bookmarkEnd w:id="237"/>
      <w:r>
        <w:t>4) сведения о технических средствах, используемых участника</w:t>
      </w:r>
      <w:r>
        <w:t>ми оборота товаров, подлежащих обязательной маркировке средствами идентификации, для обмена информацией с информационной системой мониторинга;</w:t>
      </w:r>
    </w:p>
    <w:p w:rsidR="00000000" w:rsidRDefault="00F40B2F">
      <w:bookmarkStart w:id="239" w:name="sub_200165"/>
      <w:bookmarkEnd w:id="238"/>
      <w:r>
        <w:t>5) сведения о нарушениях требований об обязательной маркировке товаров средствами идентификац</w:t>
      </w:r>
      <w:r>
        <w:t>ии, выявленных потребителями этих товаров;</w:t>
      </w:r>
    </w:p>
    <w:p w:rsidR="00000000" w:rsidRDefault="00F40B2F">
      <w:bookmarkStart w:id="240" w:name="sub_200166"/>
      <w:bookmarkEnd w:id="239"/>
      <w:r>
        <w:t>6) иные сведения, установленные Правительством Российской Федерации.</w:t>
      </w:r>
    </w:p>
    <w:p w:rsidR="00000000" w:rsidRDefault="00F40B2F">
      <w:bookmarkStart w:id="241" w:name="sub_200107"/>
      <w:bookmarkEnd w:id="240"/>
      <w:r>
        <w:t>7. Обладателем информации, содержащейся в информационной системе мониторинга, является Российская Федера</w:t>
      </w:r>
      <w:r>
        <w:t>ция. Правомочия обладателя информации, содержащейся в информационной системе мониторинга, от имени Российской Федерации осуществляет федеральный орган исполнительной власти, осуществляющий функции по выработке государственной политики и нормативно-правовом</w:t>
      </w:r>
      <w:r>
        <w:t>у регулированию в сфере внутренней торговли, в пределах своих полномочий. Оператор информационной системы мониторинга осуществляет действия с информацией, содержащейся в информационной системе мониторинга, или разрешает осуществление таких действий в преде</w:t>
      </w:r>
      <w:r>
        <w:t>лах полномочий,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000000" w:rsidRDefault="00F40B2F">
      <w:bookmarkStart w:id="242" w:name="sub_200108"/>
      <w:bookmarkEnd w:id="241"/>
      <w:r>
        <w:t>8. Информация, содержащаяся в информационной систе</w:t>
      </w:r>
      <w:r>
        <w:t>ме мониторинга, является информацией ограниченного доступа, за исключением информации, недопустимость ограничения доступа к которой установлена федеральными законами, а также информации, отнесенной Правительством Российской Федерации в соответствии с насто</w:t>
      </w:r>
      <w:r>
        <w:t>ящим Федеральным законом к общедоступной информации.</w:t>
      </w:r>
    </w:p>
    <w:p w:rsidR="00000000" w:rsidRDefault="00F40B2F">
      <w:bookmarkStart w:id="243" w:name="sub_200109"/>
      <w:bookmarkEnd w:id="242"/>
      <w:r>
        <w:t>9. Доступ к информации, содержащейся в информационной системе мониторинга, обеспечивается оператором информационной системы мониторинга в порядке, установленном Правительством Российс</w:t>
      </w:r>
      <w:r>
        <w:t xml:space="preserve">кой Федерации, в соответствии с </w:t>
      </w:r>
      <w:hyperlink r:id="rId17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информации, </w:t>
      </w:r>
      <w:hyperlink r:id="rId1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тайне,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закона.</w:t>
      </w:r>
    </w:p>
    <w:p w:rsidR="00000000" w:rsidRDefault="00F40B2F">
      <w:bookmarkStart w:id="244" w:name="sub_200110"/>
      <w:bookmarkEnd w:id="243"/>
      <w:r>
        <w:t>10. Правом на доступ к информации, включая информацию ограниченного доступа, содержащейся в информационной системе мониторинга, с возможностью ее обработки обладает оператор информационной системы мониторинга. Пользователи информационной системы м</w:t>
      </w:r>
      <w:r>
        <w:t>ониторинга обладают правом доступа к информации, содержащейся в информационной системе мониторинга, без возможности ее обработки с учетом ограничений доступа к информации, установленных настоящим Федеральным законом и другими федеральными законами.</w:t>
      </w:r>
    </w:p>
    <w:p w:rsidR="00000000" w:rsidRDefault="00F40B2F">
      <w:bookmarkStart w:id="245" w:name="sub_200111"/>
      <w:bookmarkEnd w:id="244"/>
      <w:r>
        <w:t>11. Оператор информационной системы мониторинга может осуществлять обработку информации, содержащейся в информационной системе мониторинга, полученной от участника оборота товаров, подлежащих обязательной маркировке средствами идентификации, в</w:t>
      </w:r>
      <w:r>
        <w:t xml:space="preserve"> интересах и по поручению такого участника оборота товаров без обезличивания такой информации.</w:t>
      </w:r>
    </w:p>
    <w:p w:rsidR="00000000" w:rsidRDefault="00F40B2F">
      <w:bookmarkStart w:id="246" w:name="sub_200112"/>
      <w:bookmarkEnd w:id="245"/>
      <w:r>
        <w:t>12. Оператор информационной системы мониторинга может осуществлять обработку информации, содержащейся в информационной системе мониторинга, в</w:t>
      </w:r>
      <w:r>
        <w:t xml:space="preserve">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власти, осуществляющим функции по выработке государственной политики и нормативно-пр</w:t>
      </w:r>
      <w:r>
        <w:t xml:space="preserve">авовому регулированию в сфере внутренней торговли, </w:t>
      </w:r>
      <w:hyperlink r:id="rId178" w:history="1">
        <w:r>
          <w:rPr>
            <w:rStyle w:val="a4"/>
          </w:rPr>
          <w:t>требованиями</w:t>
        </w:r>
      </w:hyperlink>
      <w:r>
        <w:t xml:space="preserve"> к обезличиванию такой информации и методами обезличивания такой информации.</w:t>
      </w:r>
    </w:p>
    <w:p w:rsidR="00000000" w:rsidRDefault="00F40B2F">
      <w:bookmarkStart w:id="247" w:name="sub_200113"/>
      <w:bookmarkEnd w:id="246"/>
      <w:r>
        <w:t>13. Общедоступная ин</w:t>
      </w:r>
      <w:r>
        <w:t xml:space="preserve">формация, содержащаяся в информационной системе мониторинга, </w:t>
      </w:r>
      <w:r>
        <w:lastRenderedPageBreak/>
        <w:t>размещается оператором информационной системы мониторинга в информационно-телекоммуникационной сети "Интернет".</w:t>
      </w:r>
    </w:p>
    <w:p w:rsidR="00000000" w:rsidRDefault="00F40B2F">
      <w:bookmarkStart w:id="248" w:name="sub_200114"/>
      <w:bookmarkEnd w:id="247"/>
      <w:r>
        <w:t>14. Организация информационного взаимодействия информационной с</w:t>
      </w:r>
      <w:r>
        <w:t>истемы мониторинга с государственными информационными системами обеспечивается в том числе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</w:t>
      </w:r>
      <w:r>
        <w:t>ципальных услуг и исполнения государственных и муниципальных функций в электронной форме.</w:t>
      </w:r>
    </w:p>
    <w:p w:rsidR="00000000" w:rsidRDefault="00F40B2F">
      <w:bookmarkStart w:id="249" w:name="sub_200115"/>
      <w:bookmarkEnd w:id="248"/>
      <w:r>
        <w:t>15. В информационной системе мониторинга обеспечиваются формирование и обработка информации в форме электронных документов, обмен информацией в фо</w:t>
      </w:r>
      <w:r>
        <w:t>рме электронных документов между оператором информационной системы мониторинга, федеральными органами исполнительной власти, участниками оборота товаров, подлежащих маркировке средствами идентификации, иными юридическими лицами, физическими лицами.</w:t>
      </w:r>
    </w:p>
    <w:p w:rsidR="00000000" w:rsidRDefault="00F40B2F">
      <w:bookmarkStart w:id="250" w:name="sub_200116"/>
      <w:bookmarkEnd w:id="249"/>
      <w:r>
        <w:t>16.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представления ими информации об обороте таких товаров оператору информационной систем</w:t>
      </w:r>
      <w:r>
        <w:t>ы мониторинга для включения в информационную систему мониторинга в соответствии с законодательством Российской Федерации.</w:t>
      </w:r>
    </w:p>
    <w:p w:rsidR="00000000" w:rsidRDefault="00F40B2F">
      <w:bookmarkStart w:id="251" w:name="sub_200117"/>
      <w:bookmarkEnd w:id="250"/>
      <w:r>
        <w:t>17. Производители товаров, подлежащих обязательной маркировке средствами идентификации, получают содержащуюся в информационной системе мониторинга информацию о товарах, произведенных ими и находящихся в гражданском обороте в Российской Федерации, безвозмез</w:t>
      </w:r>
      <w:r>
        <w:t xml:space="preserve">дно в </w:t>
      </w:r>
      <w:hyperlink r:id="rId17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F40B2F">
      <w:bookmarkStart w:id="252" w:name="sub_200118"/>
      <w:bookmarkEnd w:id="251"/>
      <w:r>
        <w:t>18. Предоставление сведений, составляющих государственную тайну, для включения в информационну</w:t>
      </w:r>
      <w:r>
        <w:t>ю систему мониторинга не допускается.</w:t>
      </w:r>
    </w:p>
    <w:bookmarkEnd w:id="252"/>
    <w:p w:rsidR="00000000" w:rsidRDefault="00F40B2F"/>
    <w:p w:rsidR="00000000" w:rsidRDefault="00F40B2F">
      <w:pPr>
        <w:pStyle w:val="1"/>
      </w:pPr>
      <w:bookmarkStart w:id="253" w:name="sub_500"/>
      <w:r>
        <w:t>Глава 5. Заключительные положения</w:t>
      </w:r>
    </w:p>
    <w:bookmarkEnd w:id="253"/>
    <w:p w:rsidR="00000000" w:rsidRDefault="00F40B2F"/>
    <w:p w:rsidR="00000000" w:rsidRDefault="00F40B2F">
      <w:pPr>
        <w:pStyle w:val="a5"/>
      </w:pPr>
      <w:bookmarkStart w:id="254" w:name="sub_21"/>
      <w:r>
        <w:rPr>
          <w:rStyle w:val="a3"/>
        </w:rPr>
        <w:t>Статья 21.</w:t>
      </w:r>
      <w:r>
        <w:t xml:space="preserve"> Ответственность за нарушение настоящего Федерального закона</w:t>
      </w:r>
    </w:p>
    <w:bookmarkEnd w:id="254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F40B2F">
      <w:r>
        <w:t>Лица, в</w:t>
      </w:r>
      <w:r>
        <w:t>иновные в нарушении настоящего Федерального закона, несут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00000" w:rsidRDefault="00F40B2F"/>
    <w:p w:rsidR="00000000" w:rsidRDefault="00F40B2F">
      <w:pPr>
        <w:pStyle w:val="a5"/>
      </w:pPr>
      <w:bookmarkStart w:id="255" w:name="sub_22"/>
      <w:r>
        <w:rPr>
          <w:rStyle w:val="a3"/>
        </w:rPr>
        <w:t>Статья 22.</w:t>
      </w:r>
      <w:r>
        <w:t xml:space="preserve"> Заключительные положения</w:t>
      </w:r>
    </w:p>
    <w:bookmarkEnd w:id="255"/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0B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22 настоящего Федерального закона</w:t>
      </w:r>
    </w:p>
    <w:p w:rsidR="00000000" w:rsidRDefault="00F40B2F">
      <w:bookmarkStart w:id="256" w:name="sub_221"/>
      <w:r>
        <w:t>1. Настоящий Федеральный закон вступает в силу с 1 февраля 2010 года.</w:t>
      </w:r>
    </w:p>
    <w:p w:rsidR="00000000" w:rsidRDefault="00F40B2F">
      <w:bookmarkStart w:id="257" w:name="sub_222"/>
      <w:bookmarkEnd w:id="256"/>
      <w:r>
        <w:t xml:space="preserve">2. Условия договоров поставки продовольственных товаров, заключенных до дня </w:t>
      </w:r>
      <w:hyperlink w:anchor="sub_221" w:history="1">
        <w:r>
          <w:rPr>
            <w:rStyle w:val="a4"/>
          </w:rPr>
          <w:t>вступления в силу</w:t>
        </w:r>
      </w:hyperlink>
      <w:r>
        <w:t xml:space="preserve"> насто</w:t>
      </w:r>
      <w:r>
        <w:t>ящего Федерального закона,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закона.</w:t>
      </w:r>
    </w:p>
    <w:p w:rsidR="00000000" w:rsidRDefault="00F40B2F">
      <w:bookmarkStart w:id="258" w:name="sub_223"/>
      <w:bookmarkEnd w:id="257"/>
      <w:r>
        <w:t xml:space="preserve">3. Положения </w:t>
      </w:r>
      <w:hyperlink w:anchor="sub_14" w:history="1">
        <w:r>
          <w:rPr>
            <w:rStyle w:val="a4"/>
          </w:rPr>
          <w:t>статьи 14</w:t>
        </w:r>
      </w:hyperlink>
      <w:r>
        <w:t xml:space="preserve"> настоящего Федерального закона не распространяются на сделки, связанные с приобретением, арендой или введением в эксплуатацию торговых объектов и совершенные до дня </w:t>
      </w:r>
      <w:hyperlink w:anchor="sub_22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F40B2F">
      <w:bookmarkStart w:id="259" w:name="sub_224"/>
      <w:bookmarkEnd w:id="258"/>
      <w:r>
        <w:t xml:space="preserve">4. В отношении муниципальных районов и городских округов ограничение, предусмотренное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закона, применяется с 1 июля 2010 года.</w:t>
      </w:r>
    </w:p>
    <w:p w:rsidR="00000000" w:rsidRDefault="00F40B2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225"/>
      <w:bookmarkEnd w:id="2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F40B2F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493-ФЗ статья 22 настоящего Федерального закона дополнена частью 5, </w:t>
      </w:r>
      <w:hyperlink r:id="rId18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F40B2F">
      <w:r>
        <w:lastRenderedPageBreak/>
        <w:t xml:space="preserve">5. До 1 января 2017 года указанное в </w:t>
      </w:r>
      <w:hyperlink w:anchor="sub_602" w:history="1">
        <w:r>
          <w:rPr>
            <w:rStyle w:val="a4"/>
          </w:rPr>
          <w:t>части 2 статьи 6</w:t>
        </w:r>
      </w:hyperlink>
      <w:r>
        <w:t xml:space="preserve"> настоящего Федерального закона полномочие органов местного самоуправления на территории Республики Крым осуществляется в соответствии с з</w:t>
      </w:r>
      <w:r>
        <w:t>аконом Республики Крым.</w:t>
      </w:r>
    </w:p>
    <w:p w:rsidR="00000000" w:rsidRDefault="00F40B2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0B2F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0B2F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F40B2F"/>
    <w:p w:rsidR="00000000" w:rsidRDefault="00F40B2F">
      <w:pPr>
        <w:pStyle w:val="ad"/>
      </w:pPr>
      <w:r>
        <w:t>Москва, Кремль</w:t>
      </w:r>
      <w:r>
        <w:br/>
        <w:t>28 декабря 2009 г.</w:t>
      </w:r>
      <w:r>
        <w:br/>
        <w:t>N 381-ФЗ</w:t>
      </w:r>
    </w:p>
    <w:p w:rsidR="00F40B2F" w:rsidRDefault="00F40B2F"/>
    <w:sectPr w:rsidR="00F40B2F">
      <w:headerReference w:type="default" r:id="rId182"/>
      <w:footerReference w:type="default" r:id="rId18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2F" w:rsidRDefault="00F40B2F">
      <w:r>
        <w:separator/>
      </w:r>
    </w:p>
  </w:endnote>
  <w:endnote w:type="continuationSeparator" w:id="0">
    <w:p w:rsidR="00F40B2F" w:rsidRDefault="00F4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40B2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CF127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127F">
            <w:rPr>
              <w:rFonts w:ascii="Times New Roman" w:hAnsi="Times New Roman" w:cs="Times New Roman"/>
              <w:noProof/>
              <w:sz w:val="20"/>
              <w:szCs w:val="20"/>
            </w:rPr>
            <w:t>21.10.2019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0B2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0B2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F127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127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F127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127F"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2F" w:rsidRDefault="00F40B2F">
      <w:r>
        <w:separator/>
      </w:r>
    </w:p>
  </w:footnote>
  <w:footnote w:type="continuationSeparator" w:id="0">
    <w:p w:rsidR="00F40B2F" w:rsidRDefault="00F4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0B2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28 декабря 2009 г. N 381-ФЗ "Об основах государственного регулирования торговой…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F"/>
    <w:rsid w:val="00CF127F"/>
    <w:rsid w:val="00F4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F12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1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F12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1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.garant.ru/document/redirect/71434946/121" TargetMode="External"/><Relationship Id="rId117" Type="http://schemas.openxmlformats.org/officeDocument/2006/relationships/hyperlink" Target="http://www.internet.garant.ru/document/redirect/71867116/1112" TargetMode="External"/><Relationship Id="rId21" Type="http://schemas.openxmlformats.org/officeDocument/2006/relationships/hyperlink" Target="http://www.internet.garant.ru/document/redirect/70291404/111" TargetMode="External"/><Relationship Id="rId42" Type="http://schemas.openxmlformats.org/officeDocument/2006/relationships/hyperlink" Target="http://www.internet.garant.ru/document/redirect/10164072/0" TargetMode="External"/><Relationship Id="rId47" Type="http://schemas.openxmlformats.org/officeDocument/2006/relationships/hyperlink" Target="http://www.internet.garant.ru/document/redirect/71374778/1000" TargetMode="External"/><Relationship Id="rId63" Type="http://schemas.openxmlformats.org/officeDocument/2006/relationships/hyperlink" Target="http://www.internet.garant.ru/document/redirect/12178678/3000" TargetMode="External"/><Relationship Id="rId68" Type="http://schemas.openxmlformats.org/officeDocument/2006/relationships/hyperlink" Target="http://www.internet.garant.ru/document/redirect/57503808/602" TargetMode="External"/><Relationship Id="rId84" Type="http://schemas.openxmlformats.org/officeDocument/2006/relationships/hyperlink" Target="http://www.internet.garant.ru/document/redirect/71434946/133" TargetMode="External"/><Relationship Id="rId89" Type="http://schemas.openxmlformats.org/officeDocument/2006/relationships/hyperlink" Target="http://www.internet.garant.ru/document/redirect/71434946/134" TargetMode="External"/><Relationship Id="rId112" Type="http://schemas.openxmlformats.org/officeDocument/2006/relationships/hyperlink" Target="http://www.internet.garant.ru/document/redirect/71465892/7" TargetMode="External"/><Relationship Id="rId133" Type="http://schemas.openxmlformats.org/officeDocument/2006/relationships/hyperlink" Target="http://www.internet.garant.ru/document/redirect/72114352/231" TargetMode="External"/><Relationship Id="rId138" Type="http://schemas.openxmlformats.org/officeDocument/2006/relationships/hyperlink" Target="http://www.internet.garant.ru/document/redirect/72114352/232" TargetMode="External"/><Relationship Id="rId154" Type="http://schemas.openxmlformats.org/officeDocument/2006/relationships/hyperlink" Target="http://www.internet.garant.ru/document/redirect/193409/1000" TargetMode="External"/><Relationship Id="rId159" Type="http://schemas.openxmlformats.org/officeDocument/2006/relationships/hyperlink" Target="http://www.internet.garant.ru/document/redirect/72266730/2000" TargetMode="External"/><Relationship Id="rId175" Type="http://schemas.openxmlformats.org/officeDocument/2006/relationships/hyperlink" Target="http://www.internet.garant.ru/document/redirect/72237224/1300" TargetMode="External"/><Relationship Id="rId170" Type="http://schemas.openxmlformats.org/officeDocument/2006/relationships/hyperlink" Target="http://www.internet.garant.ru/document/redirect/72141510/0" TargetMode="External"/><Relationship Id="rId16" Type="http://schemas.openxmlformats.org/officeDocument/2006/relationships/hyperlink" Target="http://www.internet.garant.ru/document/redirect/71434946/11" TargetMode="External"/><Relationship Id="rId107" Type="http://schemas.openxmlformats.org/officeDocument/2006/relationships/hyperlink" Target="http://www.internet.garant.ru/document/redirect/57414163/911" TargetMode="External"/><Relationship Id="rId11" Type="http://schemas.openxmlformats.org/officeDocument/2006/relationships/hyperlink" Target="http://www.internet.garant.ru/document/redirect/12191962/33" TargetMode="External"/><Relationship Id="rId32" Type="http://schemas.openxmlformats.org/officeDocument/2006/relationships/hyperlink" Target="http://www.internet.garant.ru/document/redirect/72136962/11" TargetMode="External"/><Relationship Id="rId37" Type="http://schemas.openxmlformats.org/officeDocument/2006/relationships/hyperlink" Target="http://www.internet.garant.ru/document/redirect/72136962/11" TargetMode="External"/><Relationship Id="rId53" Type="http://schemas.openxmlformats.org/officeDocument/2006/relationships/hyperlink" Target="http://www.internet.garant.ru/document/redirect/72136962/132" TargetMode="External"/><Relationship Id="rId58" Type="http://schemas.openxmlformats.org/officeDocument/2006/relationships/hyperlink" Target="http://www.internet.garant.ru/document/redirect/72240742/0" TargetMode="External"/><Relationship Id="rId74" Type="http://schemas.openxmlformats.org/officeDocument/2006/relationships/hyperlink" Target="http://www.internet.garant.ru/document/redirect/12177401/1000" TargetMode="External"/><Relationship Id="rId79" Type="http://schemas.openxmlformats.org/officeDocument/2006/relationships/hyperlink" Target="http://www.internet.garant.ru/document/redirect/71434946/1310" TargetMode="External"/><Relationship Id="rId102" Type="http://schemas.openxmlformats.org/officeDocument/2006/relationships/hyperlink" Target="http://www.internet.garant.ru/document/redirect/71434946/137" TargetMode="External"/><Relationship Id="rId123" Type="http://schemas.openxmlformats.org/officeDocument/2006/relationships/hyperlink" Target="http://www.internet.garant.ru/document/redirect/57742629/114" TargetMode="External"/><Relationship Id="rId128" Type="http://schemas.openxmlformats.org/officeDocument/2006/relationships/hyperlink" Target="http://www.internet.garant.ru/document/redirect/12148517/2" TargetMode="External"/><Relationship Id="rId144" Type="http://schemas.openxmlformats.org/officeDocument/2006/relationships/hyperlink" Target="http://www.internet.garant.ru/document/redirect/71434946/151" TargetMode="External"/><Relationship Id="rId149" Type="http://schemas.openxmlformats.org/officeDocument/2006/relationships/hyperlink" Target="http://www.internet.garant.ru/document/redirect/12148517/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ternet.garant.ru/document/redirect/57414163/906" TargetMode="External"/><Relationship Id="rId95" Type="http://schemas.openxmlformats.org/officeDocument/2006/relationships/hyperlink" Target="http://www.internet.garant.ru/document/redirect/57414163/9071" TargetMode="External"/><Relationship Id="rId160" Type="http://schemas.openxmlformats.org/officeDocument/2006/relationships/hyperlink" Target="http://www.internet.garant.ru/document/redirect/12178678/1000" TargetMode="External"/><Relationship Id="rId165" Type="http://schemas.openxmlformats.org/officeDocument/2006/relationships/hyperlink" Target="http://www.internet.garant.ru/document/redirect/199747/1000" TargetMode="External"/><Relationship Id="rId181" Type="http://schemas.openxmlformats.org/officeDocument/2006/relationships/hyperlink" Target="http://www.internet.garant.ru/document/redirect/70833148/4" TargetMode="External"/><Relationship Id="rId22" Type="http://schemas.openxmlformats.org/officeDocument/2006/relationships/hyperlink" Target="http://www.internet.garant.ru/document/redirect/5762787/2005" TargetMode="External"/><Relationship Id="rId27" Type="http://schemas.openxmlformats.org/officeDocument/2006/relationships/hyperlink" Target="http://www.internet.garant.ru/document/redirect/57414163/2008" TargetMode="External"/><Relationship Id="rId43" Type="http://schemas.openxmlformats.org/officeDocument/2006/relationships/hyperlink" Target="http://www.internet.garant.ru/document/redirect/10106035/0" TargetMode="External"/><Relationship Id="rId48" Type="http://schemas.openxmlformats.org/officeDocument/2006/relationships/hyperlink" Target="http://www.internet.garant.ru/document/redirect/12175590/1000" TargetMode="External"/><Relationship Id="rId64" Type="http://schemas.openxmlformats.org/officeDocument/2006/relationships/hyperlink" Target="http://www.internet.garant.ru/document/redirect/72000432/191" TargetMode="External"/><Relationship Id="rId69" Type="http://schemas.openxmlformats.org/officeDocument/2006/relationships/hyperlink" Target="http://www.internet.garant.ru/document/redirect/70831112/12" TargetMode="External"/><Relationship Id="rId113" Type="http://schemas.openxmlformats.org/officeDocument/2006/relationships/hyperlink" Target="http://www.internet.garant.ru/document/redirect/72114352/22" TargetMode="External"/><Relationship Id="rId118" Type="http://schemas.openxmlformats.org/officeDocument/2006/relationships/hyperlink" Target="http://www.internet.garant.ru/document/redirect/12179148/1000" TargetMode="External"/><Relationship Id="rId134" Type="http://schemas.openxmlformats.org/officeDocument/2006/relationships/hyperlink" Target="http://www.internet.garant.ru/document/redirect/72114353/0" TargetMode="External"/><Relationship Id="rId139" Type="http://schemas.openxmlformats.org/officeDocument/2006/relationships/hyperlink" Target="http://www.internet.garant.ru/document/redirect/71434946/142" TargetMode="External"/><Relationship Id="rId80" Type="http://schemas.openxmlformats.org/officeDocument/2006/relationships/hyperlink" Target="http://www.internet.garant.ru/document/redirect/57414163/901" TargetMode="External"/><Relationship Id="rId85" Type="http://schemas.openxmlformats.org/officeDocument/2006/relationships/hyperlink" Target="http://www.internet.garant.ru/document/redirect/57414163/904" TargetMode="External"/><Relationship Id="rId150" Type="http://schemas.openxmlformats.org/officeDocument/2006/relationships/hyperlink" Target="http://www.internet.garant.ru/document/redirect/71434946/16" TargetMode="External"/><Relationship Id="rId155" Type="http://schemas.openxmlformats.org/officeDocument/2006/relationships/hyperlink" Target="http://www.internet.garant.ru/document/redirect/12180261/1000" TargetMode="External"/><Relationship Id="rId171" Type="http://schemas.openxmlformats.org/officeDocument/2006/relationships/hyperlink" Target="http://www.internet.garant.ru/document/redirect/72237224/2400" TargetMode="External"/><Relationship Id="rId176" Type="http://schemas.openxmlformats.org/officeDocument/2006/relationships/hyperlink" Target="http://www.internet.garant.ru/document/redirect/12148555/4" TargetMode="External"/><Relationship Id="rId12" Type="http://schemas.openxmlformats.org/officeDocument/2006/relationships/hyperlink" Target="http://www.internet.garant.ru/document/redirect/12191962/4103" TargetMode="External"/><Relationship Id="rId17" Type="http://schemas.openxmlformats.org/officeDocument/2006/relationships/hyperlink" Target="http://www.internet.garant.ru/document/redirect/71465892/2" TargetMode="External"/><Relationship Id="rId33" Type="http://schemas.openxmlformats.org/officeDocument/2006/relationships/hyperlink" Target="http://www.internet.garant.ru/document/redirect/72136962/11" TargetMode="External"/><Relationship Id="rId38" Type="http://schemas.openxmlformats.org/officeDocument/2006/relationships/hyperlink" Target="http://www.internet.garant.ru/document/redirect/72136962/11" TargetMode="External"/><Relationship Id="rId59" Type="http://schemas.openxmlformats.org/officeDocument/2006/relationships/hyperlink" Target="http://www.internet.garant.ru/document/redirect/193409/1000" TargetMode="External"/><Relationship Id="rId103" Type="http://schemas.openxmlformats.org/officeDocument/2006/relationships/hyperlink" Target="http://www.internet.garant.ru/document/redirect/57414163/909" TargetMode="External"/><Relationship Id="rId108" Type="http://schemas.openxmlformats.org/officeDocument/2006/relationships/hyperlink" Target="http://www.internet.garant.ru/document/redirect/71434946/13010" TargetMode="External"/><Relationship Id="rId124" Type="http://schemas.openxmlformats.org/officeDocument/2006/relationships/hyperlink" Target="http://www.internet.garant.ru/document/redirect/10106035/0" TargetMode="External"/><Relationship Id="rId129" Type="http://schemas.openxmlformats.org/officeDocument/2006/relationships/hyperlink" Target="http://www.internet.garant.ru/document/redirect/12183729/0" TargetMode="External"/><Relationship Id="rId54" Type="http://schemas.openxmlformats.org/officeDocument/2006/relationships/hyperlink" Target="http://www.internet.garant.ru/document/redirect/72189916/1700" TargetMode="External"/><Relationship Id="rId70" Type="http://schemas.openxmlformats.org/officeDocument/2006/relationships/hyperlink" Target="http://www.internet.garant.ru/document/redirect/186367/17012" TargetMode="External"/><Relationship Id="rId75" Type="http://schemas.openxmlformats.org/officeDocument/2006/relationships/hyperlink" Target="http://www.internet.garant.ru/document/redirect/71848800/22" TargetMode="External"/><Relationship Id="rId91" Type="http://schemas.openxmlformats.org/officeDocument/2006/relationships/hyperlink" Target="http://www.internet.garant.ru/document/redirect/70197500/352" TargetMode="External"/><Relationship Id="rId96" Type="http://schemas.openxmlformats.org/officeDocument/2006/relationships/hyperlink" Target="http://www.internet.garant.ru/document/redirect/71434946/1352" TargetMode="External"/><Relationship Id="rId140" Type="http://schemas.openxmlformats.org/officeDocument/2006/relationships/hyperlink" Target="http://www.internet.garant.ru/document/redirect/57414163/132" TargetMode="External"/><Relationship Id="rId145" Type="http://schemas.openxmlformats.org/officeDocument/2006/relationships/hyperlink" Target="http://www.internet.garant.ru/document/redirect/57414163/162" TargetMode="External"/><Relationship Id="rId161" Type="http://schemas.openxmlformats.org/officeDocument/2006/relationships/hyperlink" Target="http://www.internet.garant.ru/document/redirect/12178678/2000" TargetMode="External"/><Relationship Id="rId166" Type="http://schemas.openxmlformats.org/officeDocument/2006/relationships/hyperlink" Target="http://www.internet.garant.ru/document/redirect/193409/1000" TargetMode="External"/><Relationship Id="rId18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internet.garant.ru/document/redirect/71170686/3" TargetMode="External"/><Relationship Id="rId28" Type="http://schemas.openxmlformats.org/officeDocument/2006/relationships/hyperlink" Target="http://www.internet.garant.ru/document/redirect/71465892/3" TargetMode="External"/><Relationship Id="rId49" Type="http://schemas.openxmlformats.org/officeDocument/2006/relationships/hyperlink" Target="http://www.internet.garant.ru/document/redirect/72136962/131" TargetMode="External"/><Relationship Id="rId114" Type="http://schemas.openxmlformats.org/officeDocument/2006/relationships/hyperlink" Target="http://www.internet.garant.ru/document/redirect/71434946/13012" TargetMode="External"/><Relationship Id="rId119" Type="http://schemas.openxmlformats.org/officeDocument/2006/relationships/hyperlink" Target="http://www.internet.garant.ru/document/redirect/12181360/1" TargetMode="External"/><Relationship Id="rId44" Type="http://schemas.openxmlformats.org/officeDocument/2006/relationships/hyperlink" Target="http://www.internet.garant.ru/document/redirect/190400/0" TargetMode="External"/><Relationship Id="rId60" Type="http://schemas.openxmlformats.org/officeDocument/2006/relationships/hyperlink" Target="http://www.internet.garant.ru/document/redirect/198968/1000" TargetMode="External"/><Relationship Id="rId65" Type="http://schemas.openxmlformats.org/officeDocument/2006/relationships/hyperlink" Target="http://www.internet.garant.ru/document/redirect/77669916/5023" TargetMode="External"/><Relationship Id="rId81" Type="http://schemas.openxmlformats.org/officeDocument/2006/relationships/hyperlink" Target="http://www.internet.garant.ru/document/redirect/71465892/5" TargetMode="External"/><Relationship Id="rId86" Type="http://schemas.openxmlformats.org/officeDocument/2006/relationships/hyperlink" Target="http://www.internet.garant.ru/document/redirect/71465892/6" TargetMode="External"/><Relationship Id="rId130" Type="http://schemas.openxmlformats.org/officeDocument/2006/relationships/hyperlink" Target="http://www.internet.garant.ru/document/redirect/71434946/141" TargetMode="External"/><Relationship Id="rId135" Type="http://schemas.openxmlformats.org/officeDocument/2006/relationships/hyperlink" Target="http://www.internet.garant.ru/document/redirect/72114352/231" TargetMode="External"/><Relationship Id="rId151" Type="http://schemas.openxmlformats.org/officeDocument/2006/relationships/hyperlink" Target="http://www.internet.garant.ru/document/redirect/71374778/2000" TargetMode="External"/><Relationship Id="rId156" Type="http://schemas.openxmlformats.org/officeDocument/2006/relationships/hyperlink" Target="http://www.internet.garant.ru/document/redirect/990941/1535" TargetMode="External"/><Relationship Id="rId177" Type="http://schemas.openxmlformats.org/officeDocument/2006/relationships/hyperlink" Target="http://www.internet.garant.ru/document/redirect/10102673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70836814/43" TargetMode="External"/><Relationship Id="rId172" Type="http://schemas.openxmlformats.org/officeDocument/2006/relationships/hyperlink" Target="http://www.internet.garant.ru/document/redirect/72237224/2500" TargetMode="External"/><Relationship Id="rId180" Type="http://schemas.openxmlformats.org/officeDocument/2006/relationships/hyperlink" Target="http://www.internet.garant.ru/document/redirect/70833148/22" TargetMode="External"/><Relationship Id="rId13" Type="http://schemas.openxmlformats.org/officeDocument/2006/relationships/hyperlink" Target="http://www.internet.garant.ru/document/redirect/58049767/1042" TargetMode="External"/><Relationship Id="rId18" Type="http://schemas.openxmlformats.org/officeDocument/2006/relationships/hyperlink" Target="http://www.internet.garant.ru/document/redirect/12148517/9" TargetMode="External"/><Relationship Id="rId39" Type="http://schemas.openxmlformats.org/officeDocument/2006/relationships/hyperlink" Target="http://www.internet.garant.ru/document/redirect/72136962/11" TargetMode="External"/><Relationship Id="rId109" Type="http://schemas.openxmlformats.org/officeDocument/2006/relationships/hyperlink" Target="http://www.internet.garant.ru/document/redirect/57414163/912" TargetMode="External"/><Relationship Id="rId34" Type="http://schemas.openxmlformats.org/officeDocument/2006/relationships/hyperlink" Target="http://www.internet.garant.ru/document/redirect/71934112/1000" TargetMode="External"/><Relationship Id="rId50" Type="http://schemas.openxmlformats.org/officeDocument/2006/relationships/hyperlink" Target="http://www.internet.garant.ru/document/redirect/71848800/21" TargetMode="External"/><Relationship Id="rId55" Type="http://schemas.openxmlformats.org/officeDocument/2006/relationships/hyperlink" Target="http://www.internet.garant.ru/document/redirect/72136962/132" TargetMode="External"/><Relationship Id="rId76" Type="http://schemas.openxmlformats.org/officeDocument/2006/relationships/hyperlink" Target="http://www.internet.garant.ru/document/redirect/71848800/22" TargetMode="External"/><Relationship Id="rId97" Type="http://schemas.openxmlformats.org/officeDocument/2006/relationships/hyperlink" Target="http://www.internet.garant.ru/document/redirect/57414163/9072" TargetMode="External"/><Relationship Id="rId104" Type="http://schemas.openxmlformats.org/officeDocument/2006/relationships/hyperlink" Target="http://www.internet.garant.ru/document/redirect/71434946/138" TargetMode="External"/><Relationship Id="rId120" Type="http://schemas.openxmlformats.org/officeDocument/2006/relationships/hyperlink" Target="http://www.internet.garant.ru/document/redirect/5757968/11" TargetMode="External"/><Relationship Id="rId125" Type="http://schemas.openxmlformats.org/officeDocument/2006/relationships/hyperlink" Target="http://www.internet.garant.ru/document/redirect/12115118/3" TargetMode="External"/><Relationship Id="rId141" Type="http://schemas.openxmlformats.org/officeDocument/2006/relationships/hyperlink" Target="http://www.internet.garant.ru/document/redirect/12148517/1301" TargetMode="External"/><Relationship Id="rId146" Type="http://schemas.openxmlformats.org/officeDocument/2006/relationships/hyperlink" Target="http://www.internet.garant.ru/document/redirect/12148517/2" TargetMode="External"/><Relationship Id="rId167" Type="http://schemas.openxmlformats.org/officeDocument/2006/relationships/hyperlink" Target="http://www.internet.garant.ru/document/redirect/72136962/1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ternet.garant.ru/document/redirect/193409/1000" TargetMode="External"/><Relationship Id="rId92" Type="http://schemas.openxmlformats.org/officeDocument/2006/relationships/hyperlink" Target="http://www.internet.garant.ru/document/redirect/71434946/135" TargetMode="External"/><Relationship Id="rId162" Type="http://schemas.openxmlformats.org/officeDocument/2006/relationships/hyperlink" Target="http://www.internet.garant.ru/document/redirect/12178678/3000" TargetMode="External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12148517/9" TargetMode="External"/><Relationship Id="rId24" Type="http://schemas.openxmlformats.org/officeDocument/2006/relationships/hyperlink" Target="http://www.internet.garant.ru/document/redirect/70291404/112" TargetMode="External"/><Relationship Id="rId40" Type="http://schemas.openxmlformats.org/officeDocument/2006/relationships/hyperlink" Target="http://www.internet.garant.ru/document/redirect/72136962/11" TargetMode="External"/><Relationship Id="rId45" Type="http://schemas.openxmlformats.org/officeDocument/2006/relationships/hyperlink" Target="http://www.internet.garant.ru/document/redirect/10164072/424012" TargetMode="External"/><Relationship Id="rId66" Type="http://schemas.openxmlformats.org/officeDocument/2006/relationships/hyperlink" Target="http://www.internet.garant.ru/document/redirect/70833148/21" TargetMode="External"/><Relationship Id="rId87" Type="http://schemas.openxmlformats.org/officeDocument/2006/relationships/hyperlink" Target="http://www.internet.garant.ru/document/redirect/10900200/194" TargetMode="External"/><Relationship Id="rId110" Type="http://schemas.openxmlformats.org/officeDocument/2006/relationships/hyperlink" Target="http://www.internet.garant.ru/document/redirect/71465892/8" TargetMode="External"/><Relationship Id="rId115" Type="http://schemas.openxmlformats.org/officeDocument/2006/relationships/hyperlink" Target="http://www.internet.garant.ru/document/redirect/12148517/9" TargetMode="External"/><Relationship Id="rId131" Type="http://schemas.openxmlformats.org/officeDocument/2006/relationships/hyperlink" Target="http://www.internet.garant.ru/document/redirect/57414163/131" TargetMode="External"/><Relationship Id="rId136" Type="http://schemas.openxmlformats.org/officeDocument/2006/relationships/hyperlink" Target="http://www.internet.garant.ru/document/redirect/77663475/13145" TargetMode="External"/><Relationship Id="rId157" Type="http://schemas.openxmlformats.org/officeDocument/2006/relationships/hyperlink" Target="http://www.internet.garant.ru/document/redirect/72266730/1000" TargetMode="External"/><Relationship Id="rId178" Type="http://schemas.openxmlformats.org/officeDocument/2006/relationships/hyperlink" Target="http://www.internet.garant.ru/document/redirect/72601096/1000" TargetMode="External"/><Relationship Id="rId61" Type="http://schemas.openxmlformats.org/officeDocument/2006/relationships/hyperlink" Target="http://www.internet.garant.ru/document/redirect/12178678/1000" TargetMode="External"/><Relationship Id="rId82" Type="http://schemas.openxmlformats.org/officeDocument/2006/relationships/hyperlink" Target="http://www.internet.garant.ru/document/redirect/71434946/132" TargetMode="External"/><Relationship Id="rId152" Type="http://schemas.openxmlformats.org/officeDocument/2006/relationships/hyperlink" Target="http://www.internet.garant.ru/document/redirect/71434946/17" TargetMode="External"/><Relationship Id="rId173" Type="http://schemas.openxmlformats.org/officeDocument/2006/relationships/hyperlink" Target="http://www.internet.garant.ru/document/redirect/72237224/2600" TargetMode="External"/><Relationship Id="rId19" Type="http://schemas.openxmlformats.org/officeDocument/2006/relationships/hyperlink" Target="http://www.internet.garant.ru/document/redirect/10104219/4" TargetMode="External"/><Relationship Id="rId14" Type="http://schemas.openxmlformats.org/officeDocument/2006/relationships/hyperlink" Target="http://www.internet.garant.ru/document/redirect/72114352/21" TargetMode="External"/><Relationship Id="rId30" Type="http://schemas.openxmlformats.org/officeDocument/2006/relationships/hyperlink" Target="http://www.internet.garant.ru/document/redirect/71434946/122" TargetMode="External"/><Relationship Id="rId35" Type="http://schemas.openxmlformats.org/officeDocument/2006/relationships/hyperlink" Target="http://www.internet.garant.ru/document/redirect/72136962/11" TargetMode="External"/><Relationship Id="rId56" Type="http://schemas.openxmlformats.org/officeDocument/2006/relationships/hyperlink" Target="http://www.internet.garant.ru/document/redirect/72136962/132" TargetMode="External"/><Relationship Id="rId77" Type="http://schemas.openxmlformats.org/officeDocument/2006/relationships/hyperlink" Target="http://www.internet.garant.ru/document/redirect/71848800/22" TargetMode="External"/><Relationship Id="rId100" Type="http://schemas.openxmlformats.org/officeDocument/2006/relationships/hyperlink" Target="http://www.internet.garant.ru/document/redirect/71434946/136" TargetMode="External"/><Relationship Id="rId105" Type="http://schemas.openxmlformats.org/officeDocument/2006/relationships/hyperlink" Target="http://www.internet.garant.ru/document/redirect/57414163/910" TargetMode="External"/><Relationship Id="rId126" Type="http://schemas.openxmlformats.org/officeDocument/2006/relationships/hyperlink" Target="http://www.internet.garant.ru/document/redirect/10103955/2" TargetMode="External"/><Relationship Id="rId147" Type="http://schemas.openxmlformats.org/officeDocument/2006/relationships/hyperlink" Target="http://www.internet.garant.ru/document/redirect/71434946/152" TargetMode="External"/><Relationship Id="rId168" Type="http://schemas.openxmlformats.org/officeDocument/2006/relationships/hyperlink" Target="http://www.internet.garant.ru/document/redirect/77505251/20010" TargetMode="External"/><Relationship Id="rId8" Type="http://schemas.openxmlformats.org/officeDocument/2006/relationships/hyperlink" Target="http://www.internet.garant.ru/document/redirect/70197500/0" TargetMode="External"/><Relationship Id="rId51" Type="http://schemas.openxmlformats.org/officeDocument/2006/relationships/hyperlink" Target="http://www.internet.garant.ru/document/redirect/71934112/1000" TargetMode="External"/><Relationship Id="rId72" Type="http://schemas.openxmlformats.org/officeDocument/2006/relationships/hyperlink" Target="http://www.internet.garant.ru/document/redirect/12123875/300" TargetMode="External"/><Relationship Id="rId93" Type="http://schemas.openxmlformats.org/officeDocument/2006/relationships/hyperlink" Target="http://www.internet.garant.ru/document/redirect/57414163/907" TargetMode="External"/><Relationship Id="rId98" Type="http://schemas.openxmlformats.org/officeDocument/2006/relationships/hyperlink" Target="http://www.internet.garant.ru/document/redirect/71434946/1352" TargetMode="External"/><Relationship Id="rId121" Type="http://schemas.openxmlformats.org/officeDocument/2006/relationships/hyperlink" Target="http://www.internet.garant.ru/document/redirect/70552630/6" TargetMode="External"/><Relationship Id="rId142" Type="http://schemas.openxmlformats.org/officeDocument/2006/relationships/hyperlink" Target="http://www.internet.garant.ru/document/redirect/12175590/1002" TargetMode="External"/><Relationship Id="rId163" Type="http://schemas.openxmlformats.org/officeDocument/2006/relationships/hyperlink" Target="http://www.internet.garant.ru/document/redirect/72000432/192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://www.internet.garant.ru/document/redirect/5762787/2006" TargetMode="External"/><Relationship Id="rId46" Type="http://schemas.openxmlformats.org/officeDocument/2006/relationships/hyperlink" Target="http://www.internet.garant.ru/document/redirect/71374778/2000" TargetMode="External"/><Relationship Id="rId67" Type="http://schemas.openxmlformats.org/officeDocument/2006/relationships/hyperlink" Target="http://www.internet.garant.ru/document/redirect/70833148/4" TargetMode="External"/><Relationship Id="rId116" Type="http://schemas.openxmlformats.org/officeDocument/2006/relationships/hyperlink" Target="http://www.internet.garant.ru/document/redirect/10104219/4" TargetMode="External"/><Relationship Id="rId137" Type="http://schemas.openxmlformats.org/officeDocument/2006/relationships/hyperlink" Target="http://www.internet.garant.ru/document/redirect/12148517/9" TargetMode="External"/><Relationship Id="rId158" Type="http://schemas.openxmlformats.org/officeDocument/2006/relationships/hyperlink" Target="http://www.internet.garant.ru/document/redirect/72266730/3000" TargetMode="External"/><Relationship Id="rId20" Type="http://schemas.openxmlformats.org/officeDocument/2006/relationships/hyperlink" Target="http://www.internet.garant.ru/document/redirect/71867116/1112" TargetMode="External"/><Relationship Id="rId41" Type="http://schemas.openxmlformats.org/officeDocument/2006/relationships/hyperlink" Target="http://www.internet.garant.ru/document/redirect/72136962/11" TargetMode="External"/><Relationship Id="rId62" Type="http://schemas.openxmlformats.org/officeDocument/2006/relationships/hyperlink" Target="http://www.internet.garant.ru/document/redirect/12178678/2000" TargetMode="External"/><Relationship Id="rId83" Type="http://schemas.openxmlformats.org/officeDocument/2006/relationships/hyperlink" Target="http://www.internet.garant.ru/document/redirect/57414163/902" TargetMode="External"/><Relationship Id="rId88" Type="http://schemas.openxmlformats.org/officeDocument/2006/relationships/hyperlink" Target="http://www.internet.garant.ru/document/redirect/12177401/3000" TargetMode="External"/><Relationship Id="rId111" Type="http://schemas.openxmlformats.org/officeDocument/2006/relationships/hyperlink" Target="http://www.internet.garant.ru/document/redirect/71434946/13011" TargetMode="External"/><Relationship Id="rId132" Type="http://schemas.openxmlformats.org/officeDocument/2006/relationships/hyperlink" Target="http://www.internet.garant.ru/document/redirect/12148517/408" TargetMode="External"/><Relationship Id="rId153" Type="http://schemas.openxmlformats.org/officeDocument/2006/relationships/hyperlink" Target="http://www.internet.garant.ru/document/redirect/57414163/193" TargetMode="External"/><Relationship Id="rId174" Type="http://schemas.openxmlformats.org/officeDocument/2006/relationships/hyperlink" Target="http://www.internet.garant.ru/document/redirect/72216696/0" TargetMode="External"/><Relationship Id="rId179" Type="http://schemas.openxmlformats.org/officeDocument/2006/relationships/hyperlink" Target="http://www.internet.garant.ru/document/redirect/72237224/2500" TargetMode="External"/><Relationship Id="rId15" Type="http://schemas.openxmlformats.org/officeDocument/2006/relationships/hyperlink" Target="http://www.internet.garant.ru/document/redirect/77663475/1410" TargetMode="External"/><Relationship Id="rId36" Type="http://schemas.openxmlformats.org/officeDocument/2006/relationships/hyperlink" Target="http://www.internet.garant.ru/document/redirect/72136962/11" TargetMode="External"/><Relationship Id="rId57" Type="http://schemas.openxmlformats.org/officeDocument/2006/relationships/hyperlink" Target="http://www.internet.garant.ru/document/redirect/72136962/132" TargetMode="External"/><Relationship Id="rId106" Type="http://schemas.openxmlformats.org/officeDocument/2006/relationships/hyperlink" Target="http://www.internet.garant.ru/document/redirect/71434946/139" TargetMode="External"/><Relationship Id="rId127" Type="http://schemas.openxmlformats.org/officeDocument/2006/relationships/hyperlink" Target="http://www.internet.garant.ru/document/redirect/12125350/2" TargetMode="External"/><Relationship Id="rId10" Type="http://schemas.openxmlformats.org/officeDocument/2006/relationships/hyperlink" Target="http://www.internet.garant.ru/document/redirect/70836814/0" TargetMode="External"/><Relationship Id="rId31" Type="http://schemas.openxmlformats.org/officeDocument/2006/relationships/hyperlink" Target="http://www.internet.garant.ru/document/redirect/71465892/4" TargetMode="External"/><Relationship Id="rId52" Type="http://schemas.openxmlformats.org/officeDocument/2006/relationships/hyperlink" Target="http://www.internet.garant.ru/document/redirect/72237224/2000" TargetMode="External"/><Relationship Id="rId73" Type="http://schemas.openxmlformats.org/officeDocument/2006/relationships/hyperlink" Target="http://www.internet.garant.ru/document/redirect/12177401/2000" TargetMode="External"/><Relationship Id="rId78" Type="http://schemas.openxmlformats.org/officeDocument/2006/relationships/hyperlink" Target="http://www.internet.garant.ru/document/redirect/71848800/22" TargetMode="External"/><Relationship Id="rId94" Type="http://schemas.openxmlformats.org/officeDocument/2006/relationships/hyperlink" Target="http://www.internet.garant.ru/document/redirect/71434946/1352" TargetMode="External"/><Relationship Id="rId99" Type="http://schemas.openxmlformats.org/officeDocument/2006/relationships/hyperlink" Target="http://www.internet.garant.ru/document/redirect/57414163/9073" TargetMode="External"/><Relationship Id="rId101" Type="http://schemas.openxmlformats.org/officeDocument/2006/relationships/hyperlink" Target="http://www.internet.garant.ru/document/redirect/57414163/908" TargetMode="External"/><Relationship Id="rId122" Type="http://schemas.openxmlformats.org/officeDocument/2006/relationships/hyperlink" Target="http://www.internet.garant.ru/document/redirect/70552630/8" TargetMode="External"/><Relationship Id="rId143" Type="http://schemas.openxmlformats.org/officeDocument/2006/relationships/hyperlink" Target="http://www.internet.garant.ru/document/redirect/12164247/200" TargetMode="External"/><Relationship Id="rId148" Type="http://schemas.openxmlformats.org/officeDocument/2006/relationships/hyperlink" Target="http://www.internet.garant.ru/document/redirect/57414163/163" TargetMode="External"/><Relationship Id="rId164" Type="http://schemas.openxmlformats.org/officeDocument/2006/relationships/hyperlink" Target="http://www.internet.garant.ru/document/redirect/77669916/206" TargetMode="External"/><Relationship Id="rId169" Type="http://schemas.openxmlformats.org/officeDocument/2006/relationships/hyperlink" Target="http://www.internet.garant.ru/document/redirect/72141510/1000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14905</Words>
  <Characters>84959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2019-10-21T06:05:00Z</dcterms:created>
  <dcterms:modified xsi:type="dcterms:W3CDTF">2019-10-21T06:05:00Z</dcterms:modified>
</cp:coreProperties>
</file>