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C6" w:rsidRPr="00C76BC6" w:rsidRDefault="00C76BC6" w:rsidP="00DE7DB9">
      <w:pPr>
        <w:shd w:val="clear" w:color="auto" w:fill="FFFFFF"/>
        <w:spacing w:after="0" w:line="240" w:lineRule="auto"/>
        <w:jc w:val="center"/>
        <w:rPr>
          <w:rFonts w:ascii="Times New Roman" w:eastAsia="Times New Roman" w:hAnsi="Times New Roman" w:cs="Times New Roman"/>
          <w:b/>
          <w:color w:val="2E3336"/>
          <w:kern w:val="36"/>
          <w:sz w:val="40"/>
          <w:szCs w:val="40"/>
          <w:lang w:eastAsia="ru-RU"/>
        </w:rPr>
      </w:pPr>
      <w:r w:rsidRPr="00C76BC6">
        <w:rPr>
          <w:rFonts w:ascii="Times New Roman" w:eastAsia="Times New Roman" w:hAnsi="Times New Roman" w:cs="Times New Roman"/>
          <w:b/>
          <w:color w:val="2E3336"/>
          <w:kern w:val="36"/>
          <w:sz w:val="40"/>
          <w:szCs w:val="40"/>
          <w:lang w:eastAsia="ru-RU"/>
        </w:rPr>
        <w:t>Газификация домовладения</w:t>
      </w:r>
    </w:p>
    <w:p w:rsidR="00C76BC6" w:rsidRPr="00C76BC6" w:rsidRDefault="00C76BC6" w:rsidP="00B13C7D">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C76BC6">
        <w:rPr>
          <w:rFonts w:ascii="Times New Roman" w:eastAsia="Times New Roman" w:hAnsi="Times New Roman" w:cs="Times New Roman"/>
          <w:b/>
          <w:sz w:val="28"/>
          <w:szCs w:val="28"/>
          <w:u w:val="single"/>
          <w:lang w:eastAsia="ru-RU"/>
        </w:rPr>
        <w:t>Порядок и условия заключения договоров поставки газа с населением</w:t>
      </w:r>
    </w:p>
    <w:p w:rsidR="00B13C7D" w:rsidRPr="0063145F" w:rsidRDefault="00C76BC6" w:rsidP="00B13C7D">
      <w:pPr>
        <w:spacing w:after="0" w:line="240" w:lineRule="auto"/>
        <w:ind w:left="-426"/>
        <w:jc w:val="both"/>
        <w:rPr>
          <w:rFonts w:ascii="Times New Roman" w:eastAsia="Times New Roman" w:hAnsi="Times New Roman" w:cs="Times New Roman"/>
          <w:lang w:eastAsia="ru-RU"/>
        </w:rPr>
      </w:pPr>
      <w:proofErr w:type="gramStart"/>
      <w:r w:rsidRPr="00C76BC6">
        <w:rPr>
          <w:rFonts w:ascii="Times New Roman" w:eastAsia="Times New Roman" w:hAnsi="Times New Roman" w:cs="Times New Roman"/>
          <w:i/>
          <w:iCs/>
          <w:shd w:val="clear" w:color="auto" w:fill="FFFFFF"/>
          <w:lang w:eastAsia="ru-RU"/>
        </w:rPr>
        <w:t>Установлен</w:t>
      </w:r>
      <w:proofErr w:type="gramEnd"/>
      <w:r w:rsidRPr="00C76BC6">
        <w:rPr>
          <w:rFonts w:ascii="Times New Roman" w:eastAsia="Times New Roman" w:hAnsi="Times New Roman" w:cs="Times New Roman"/>
          <w:i/>
          <w:iCs/>
          <w:shd w:val="clear" w:color="auto" w:fill="FFFFFF"/>
          <w:lang w:eastAsia="ru-RU"/>
        </w:rPr>
        <w:t xml:space="preserve"> «Правилами поставки газа для обеспечения коммунально-бытовых нужд граждан», утвержденными Постановлением Правительства РФ от 21.07.2008 № 549</w:t>
      </w:r>
    </w:p>
    <w:p w:rsidR="00C76BC6" w:rsidRPr="00C76BC6" w:rsidRDefault="00C76BC6" w:rsidP="00DE7DB9">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C76BC6">
        <w:rPr>
          <w:rFonts w:ascii="Times New Roman" w:eastAsia="Times New Roman" w:hAnsi="Times New Roman" w:cs="Times New Roman"/>
          <w:b/>
          <w:sz w:val="28"/>
          <w:szCs w:val="28"/>
          <w:u w:val="single"/>
          <w:lang w:eastAsia="ru-RU"/>
        </w:rPr>
        <w:t>Д</w:t>
      </w:r>
      <w:bookmarkStart w:id="0" w:name="_GoBack"/>
      <w:bookmarkEnd w:id="0"/>
      <w:r w:rsidRPr="00C76BC6">
        <w:rPr>
          <w:rFonts w:ascii="Times New Roman" w:eastAsia="Times New Roman" w:hAnsi="Times New Roman" w:cs="Times New Roman"/>
          <w:b/>
          <w:sz w:val="28"/>
          <w:szCs w:val="28"/>
          <w:u w:val="single"/>
          <w:lang w:eastAsia="ru-RU"/>
        </w:rPr>
        <w:t>ля заключения договора поставки газа Вам необходимо:</w:t>
      </w:r>
    </w:p>
    <w:p w:rsidR="00C76BC6" w:rsidRPr="00C76BC6" w:rsidRDefault="00C76BC6" w:rsidP="00B13C7D">
      <w:pPr>
        <w:numPr>
          <w:ilvl w:val="0"/>
          <w:numId w:val="1"/>
        </w:numPr>
        <w:shd w:val="clear" w:color="auto" w:fill="FFFFFF"/>
        <w:spacing w:after="0" w:line="240" w:lineRule="auto"/>
        <w:ind w:left="-426" w:firstLine="142"/>
        <w:jc w:val="both"/>
        <w:rPr>
          <w:rFonts w:ascii="Times New Roman" w:eastAsia="Times New Roman" w:hAnsi="Times New Roman" w:cs="Times New Roman"/>
          <w:sz w:val="25"/>
          <w:szCs w:val="25"/>
          <w:lang w:eastAsia="ru-RU"/>
        </w:rPr>
      </w:pPr>
      <w:r w:rsidRPr="00C76BC6">
        <w:rPr>
          <w:rFonts w:ascii="Times New Roman" w:eastAsia="Times New Roman" w:hAnsi="Times New Roman" w:cs="Times New Roman"/>
          <w:sz w:val="25"/>
          <w:szCs w:val="25"/>
          <w:lang w:eastAsia="ru-RU"/>
        </w:rPr>
        <w:t>Подготовить к эксплуатации внутридомовое газовое оборудование (газопровод, газоиспользующее оборудование, прибор учета га</w:t>
      </w:r>
      <w:r w:rsidR="00DE7DB9" w:rsidRPr="0063145F">
        <w:rPr>
          <w:rFonts w:ascii="Times New Roman" w:eastAsia="Times New Roman" w:hAnsi="Times New Roman" w:cs="Times New Roman"/>
          <w:sz w:val="25"/>
          <w:szCs w:val="25"/>
          <w:lang w:eastAsia="ru-RU"/>
        </w:rPr>
        <w:t xml:space="preserve">за) - сдать в эксплуатацию в </w:t>
      </w:r>
      <w:proofErr w:type="spellStart"/>
      <w:r w:rsidRPr="00C76BC6">
        <w:rPr>
          <w:rFonts w:ascii="Times New Roman" w:eastAsia="Times New Roman" w:hAnsi="Times New Roman" w:cs="Times New Roman"/>
          <w:sz w:val="25"/>
          <w:szCs w:val="25"/>
          <w:lang w:eastAsia="ru-RU"/>
        </w:rPr>
        <w:t>райгаз</w:t>
      </w:r>
      <w:proofErr w:type="spellEnd"/>
      <w:r w:rsidRPr="00C76BC6">
        <w:rPr>
          <w:rFonts w:ascii="Times New Roman" w:eastAsia="Times New Roman" w:hAnsi="Times New Roman" w:cs="Times New Roman"/>
          <w:sz w:val="25"/>
          <w:szCs w:val="25"/>
          <w:lang w:eastAsia="ru-RU"/>
        </w:rPr>
        <w:t>;</w:t>
      </w:r>
    </w:p>
    <w:p w:rsidR="00C76BC6" w:rsidRPr="00C76BC6" w:rsidRDefault="00C76BC6" w:rsidP="00B13C7D">
      <w:pPr>
        <w:numPr>
          <w:ilvl w:val="0"/>
          <w:numId w:val="1"/>
        </w:numPr>
        <w:shd w:val="clear" w:color="auto" w:fill="FFFFFF"/>
        <w:spacing w:after="0" w:line="240" w:lineRule="auto"/>
        <w:ind w:left="-426" w:firstLine="142"/>
        <w:jc w:val="both"/>
        <w:rPr>
          <w:rFonts w:ascii="Times New Roman" w:eastAsia="Times New Roman" w:hAnsi="Times New Roman" w:cs="Times New Roman"/>
          <w:sz w:val="25"/>
          <w:szCs w:val="25"/>
          <w:lang w:eastAsia="ru-RU"/>
        </w:rPr>
      </w:pPr>
      <w:r w:rsidRPr="00C76BC6">
        <w:rPr>
          <w:rFonts w:ascii="Times New Roman" w:eastAsia="Times New Roman" w:hAnsi="Times New Roman" w:cs="Times New Roman"/>
          <w:sz w:val="25"/>
          <w:szCs w:val="25"/>
          <w:lang w:eastAsia="ru-RU"/>
        </w:rPr>
        <w:t>Заключить договор на техническое обс</w:t>
      </w:r>
      <w:r w:rsidR="00DE7DB9" w:rsidRPr="0063145F">
        <w:rPr>
          <w:rFonts w:ascii="Times New Roman" w:eastAsia="Times New Roman" w:hAnsi="Times New Roman" w:cs="Times New Roman"/>
          <w:sz w:val="25"/>
          <w:szCs w:val="25"/>
          <w:lang w:eastAsia="ru-RU"/>
        </w:rPr>
        <w:t>луживание внутридомового г</w:t>
      </w:r>
      <w:r w:rsidRPr="00C76BC6">
        <w:rPr>
          <w:rFonts w:ascii="Times New Roman" w:eastAsia="Times New Roman" w:hAnsi="Times New Roman" w:cs="Times New Roman"/>
          <w:sz w:val="25"/>
          <w:szCs w:val="25"/>
          <w:lang w:eastAsia="ru-RU"/>
        </w:rPr>
        <w:t>азового оборудования (заключается со специализированной газорасп</w:t>
      </w:r>
      <w:r w:rsidR="00DE7DB9" w:rsidRPr="0063145F">
        <w:rPr>
          <w:rFonts w:ascii="Times New Roman" w:eastAsia="Times New Roman" w:hAnsi="Times New Roman" w:cs="Times New Roman"/>
          <w:sz w:val="25"/>
          <w:szCs w:val="25"/>
          <w:lang w:eastAsia="ru-RU"/>
        </w:rPr>
        <w:t xml:space="preserve">ределительной организацией - </w:t>
      </w:r>
      <w:proofErr w:type="spellStart"/>
      <w:r w:rsidRPr="00C76BC6">
        <w:rPr>
          <w:rFonts w:ascii="Times New Roman" w:eastAsia="Times New Roman" w:hAnsi="Times New Roman" w:cs="Times New Roman"/>
          <w:sz w:val="25"/>
          <w:szCs w:val="25"/>
          <w:lang w:eastAsia="ru-RU"/>
        </w:rPr>
        <w:t>райгазом</w:t>
      </w:r>
      <w:proofErr w:type="spellEnd"/>
      <w:r w:rsidRPr="00C76BC6">
        <w:rPr>
          <w:rFonts w:ascii="Times New Roman" w:eastAsia="Times New Roman" w:hAnsi="Times New Roman" w:cs="Times New Roman"/>
          <w:sz w:val="25"/>
          <w:szCs w:val="25"/>
          <w:lang w:eastAsia="ru-RU"/>
        </w:rPr>
        <w:t>);</w:t>
      </w:r>
    </w:p>
    <w:p w:rsidR="00C76BC6" w:rsidRPr="00C76BC6" w:rsidRDefault="00C76BC6" w:rsidP="00B13C7D">
      <w:pPr>
        <w:numPr>
          <w:ilvl w:val="0"/>
          <w:numId w:val="1"/>
        </w:numPr>
        <w:shd w:val="clear" w:color="auto" w:fill="FFFFFF"/>
        <w:spacing w:after="0" w:line="240" w:lineRule="auto"/>
        <w:ind w:left="-426" w:firstLine="142"/>
        <w:jc w:val="both"/>
        <w:rPr>
          <w:rFonts w:ascii="Times New Roman" w:eastAsia="Times New Roman" w:hAnsi="Times New Roman" w:cs="Times New Roman"/>
          <w:sz w:val="25"/>
          <w:szCs w:val="25"/>
          <w:lang w:eastAsia="ru-RU"/>
        </w:rPr>
      </w:pPr>
      <w:r w:rsidRPr="00C76BC6">
        <w:rPr>
          <w:rFonts w:ascii="Times New Roman" w:eastAsia="Times New Roman" w:hAnsi="Times New Roman" w:cs="Times New Roman"/>
          <w:sz w:val="25"/>
          <w:szCs w:val="25"/>
          <w:lang w:eastAsia="ru-RU"/>
        </w:rPr>
        <w:t>Собрать документы, необходимые для заключения договора (см. Перечень документов);</w:t>
      </w:r>
    </w:p>
    <w:p w:rsidR="00C76BC6" w:rsidRPr="00C76BC6" w:rsidRDefault="00C76BC6" w:rsidP="00B13C7D">
      <w:pPr>
        <w:numPr>
          <w:ilvl w:val="0"/>
          <w:numId w:val="1"/>
        </w:numPr>
        <w:shd w:val="clear" w:color="auto" w:fill="FFFFFF"/>
        <w:spacing w:after="0" w:line="240" w:lineRule="auto"/>
        <w:ind w:left="-426" w:firstLine="142"/>
        <w:jc w:val="both"/>
        <w:rPr>
          <w:rFonts w:ascii="Times New Roman" w:eastAsia="Times New Roman" w:hAnsi="Times New Roman" w:cs="Times New Roman"/>
          <w:sz w:val="25"/>
          <w:szCs w:val="25"/>
          <w:lang w:eastAsia="ru-RU"/>
        </w:rPr>
      </w:pPr>
      <w:r w:rsidRPr="00C76BC6">
        <w:rPr>
          <w:rFonts w:ascii="Times New Roman" w:eastAsia="Times New Roman" w:hAnsi="Times New Roman" w:cs="Times New Roman"/>
          <w:sz w:val="25"/>
          <w:szCs w:val="25"/>
          <w:lang w:eastAsia="ru-RU"/>
        </w:rPr>
        <w:t xml:space="preserve">Сдать на участок ООО "Газпром </w:t>
      </w:r>
      <w:proofErr w:type="spellStart"/>
      <w:r w:rsidRPr="00C76BC6">
        <w:rPr>
          <w:rFonts w:ascii="Times New Roman" w:eastAsia="Times New Roman" w:hAnsi="Times New Roman" w:cs="Times New Roman"/>
          <w:sz w:val="25"/>
          <w:szCs w:val="25"/>
          <w:lang w:eastAsia="ru-RU"/>
        </w:rPr>
        <w:t>межрегионга</w:t>
      </w:r>
      <w:r w:rsidR="00DE7DB9" w:rsidRPr="0063145F">
        <w:rPr>
          <w:rFonts w:ascii="Times New Roman" w:eastAsia="Times New Roman" w:hAnsi="Times New Roman" w:cs="Times New Roman"/>
          <w:sz w:val="25"/>
          <w:szCs w:val="25"/>
          <w:lang w:eastAsia="ru-RU"/>
        </w:rPr>
        <w:t>з</w:t>
      </w:r>
      <w:proofErr w:type="spellEnd"/>
      <w:r w:rsidR="00DE7DB9" w:rsidRPr="0063145F">
        <w:rPr>
          <w:rFonts w:ascii="Times New Roman" w:eastAsia="Times New Roman" w:hAnsi="Times New Roman" w:cs="Times New Roman"/>
          <w:sz w:val="25"/>
          <w:szCs w:val="25"/>
          <w:lang w:eastAsia="ru-RU"/>
        </w:rPr>
        <w:t xml:space="preserve"> Краснодар" по месту нахо</w:t>
      </w:r>
      <w:r w:rsidRPr="00C76BC6">
        <w:rPr>
          <w:rFonts w:ascii="Times New Roman" w:eastAsia="Times New Roman" w:hAnsi="Times New Roman" w:cs="Times New Roman"/>
          <w:sz w:val="25"/>
          <w:szCs w:val="25"/>
          <w:lang w:eastAsia="ru-RU"/>
        </w:rPr>
        <w:t>ж</w:t>
      </w:r>
      <w:r w:rsidR="00DE7DB9" w:rsidRPr="0063145F">
        <w:rPr>
          <w:rFonts w:ascii="Times New Roman" w:eastAsia="Times New Roman" w:hAnsi="Times New Roman" w:cs="Times New Roman"/>
          <w:sz w:val="25"/>
          <w:szCs w:val="25"/>
          <w:lang w:eastAsia="ru-RU"/>
        </w:rPr>
        <w:t>д</w:t>
      </w:r>
      <w:r w:rsidRPr="00C76BC6">
        <w:rPr>
          <w:rFonts w:ascii="Times New Roman" w:eastAsia="Times New Roman" w:hAnsi="Times New Roman" w:cs="Times New Roman"/>
          <w:sz w:val="25"/>
          <w:szCs w:val="25"/>
          <w:lang w:eastAsia="ru-RU"/>
        </w:rPr>
        <w:t>ения помещения, газоснабжение которого необходимо обеспечить, оферту (заявление) в письменной форме в 2-х экз.</w:t>
      </w:r>
    </w:p>
    <w:p w:rsidR="00C76BC6" w:rsidRPr="00C76BC6" w:rsidRDefault="00C76BC6" w:rsidP="00DE7DB9">
      <w:pPr>
        <w:shd w:val="clear" w:color="auto" w:fill="FFFFFF"/>
        <w:spacing w:after="0" w:line="240" w:lineRule="auto"/>
        <w:ind w:left="-284" w:firstLine="284"/>
        <w:jc w:val="both"/>
        <w:rPr>
          <w:rFonts w:ascii="Times New Roman" w:eastAsia="Times New Roman" w:hAnsi="Times New Roman" w:cs="Times New Roman"/>
          <w:sz w:val="25"/>
          <w:szCs w:val="25"/>
          <w:lang w:eastAsia="ru-RU"/>
        </w:rPr>
      </w:pPr>
      <w:proofErr w:type="gramStart"/>
      <w:r w:rsidRPr="00C76BC6">
        <w:rPr>
          <w:rFonts w:ascii="Times New Roman" w:eastAsia="Times New Roman" w:hAnsi="Times New Roman" w:cs="Times New Roman"/>
          <w:sz w:val="25"/>
          <w:szCs w:val="25"/>
          <w:lang w:eastAsia="ru-RU"/>
        </w:rPr>
        <w:t>Договор заключается только с собственником жилого помещения, либо с лицом, действующем от его имени, на основании доверенности</w:t>
      </w:r>
      <w:r w:rsidR="00DE7DB9" w:rsidRPr="0063145F">
        <w:rPr>
          <w:rFonts w:ascii="Times New Roman" w:eastAsia="Times New Roman" w:hAnsi="Times New Roman" w:cs="Times New Roman"/>
          <w:sz w:val="25"/>
          <w:szCs w:val="25"/>
          <w:lang w:eastAsia="ru-RU"/>
        </w:rPr>
        <w:t>.</w:t>
      </w:r>
      <w:proofErr w:type="gramEnd"/>
    </w:p>
    <w:p w:rsidR="00C76BC6" w:rsidRPr="00C76BC6" w:rsidRDefault="00C76BC6" w:rsidP="00DE7DB9">
      <w:pPr>
        <w:shd w:val="clear" w:color="auto" w:fill="FFFFFF"/>
        <w:spacing w:after="0" w:line="240" w:lineRule="auto"/>
        <w:ind w:left="-284" w:firstLine="284"/>
        <w:jc w:val="both"/>
        <w:rPr>
          <w:rFonts w:ascii="Times New Roman" w:eastAsia="Times New Roman" w:hAnsi="Times New Roman" w:cs="Times New Roman"/>
          <w:sz w:val="25"/>
          <w:szCs w:val="25"/>
          <w:lang w:eastAsia="ru-RU"/>
        </w:rPr>
      </w:pPr>
      <w:r w:rsidRPr="00C76BC6">
        <w:rPr>
          <w:rFonts w:ascii="Times New Roman" w:eastAsia="Times New Roman" w:hAnsi="Times New Roman" w:cs="Times New Roman"/>
          <w:sz w:val="25"/>
          <w:szCs w:val="25"/>
          <w:lang w:eastAsia="ru-RU"/>
        </w:rPr>
        <w:t>Заявление (оферта) оформляется в 2-х экземплярах и регистрируется сотрудникам</w:t>
      </w:r>
      <w:proofErr w:type="gramStart"/>
      <w:r w:rsidRPr="00C76BC6">
        <w:rPr>
          <w:rFonts w:ascii="Times New Roman" w:eastAsia="Times New Roman" w:hAnsi="Times New Roman" w:cs="Times New Roman"/>
          <w:sz w:val="25"/>
          <w:szCs w:val="25"/>
          <w:lang w:eastAsia="ru-RU"/>
        </w:rPr>
        <w:t>и ООО</w:t>
      </w:r>
      <w:proofErr w:type="gramEnd"/>
      <w:r w:rsidRPr="00C76BC6">
        <w:rPr>
          <w:rFonts w:ascii="Times New Roman" w:eastAsia="Times New Roman" w:hAnsi="Times New Roman" w:cs="Times New Roman"/>
          <w:sz w:val="25"/>
          <w:szCs w:val="25"/>
          <w:lang w:eastAsia="ru-RU"/>
        </w:rPr>
        <w:t xml:space="preserve"> «Газпром </w:t>
      </w:r>
      <w:proofErr w:type="spellStart"/>
      <w:r w:rsidRPr="00C76BC6">
        <w:rPr>
          <w:rFonts w:ascii="Times New Roman" w:eastAsia="Times New Roman" w:hAnsi="Times New Roman" w:cs="Times New Roman"/>
          <w:sz w:val="25"/>
          <w:szCs w:val="25"/>
          <w:lang w:eastAsia="ru-RU"/>
        </w:rPr>
        <w:t>межрегионгаз</w:t>
      </w:r>
      <w:proofErr w:type="spellEnd"/>
      <w:r w:rsidRPr="00C76BC6">
        <w:rPr>
          <w:rFonts w:ascii="Times New Roman" w:eastAsia="Times New Roman" w:hAnsi="Times New Roman" w:cs="Times New Roman"/>
          <w:sz w:val="25"/>
          <w:szCs w:val="25"/>
          <w:lang w:eastAsia="ru-RU"/>
        </w:rPr>
        <w:t xml:space="preserve"> Краснодар» в день поступления. Один экземпляр заявления остается в «Газпром </w:t>
      </w:r>
      <w:proofErr w:type="spellStart"/>
      <w:r w:rsidRPr="00C76BC6">
        <w:rPr>
          <w:rFonts w:ascii="Times New Roman" w:eastAsia="Times New Roman" w:hAnsi="Times New Roman" w:cs="Times New Roman"/>
          <w:sz w:val="25"/>
          <w:szCs w:val="25"/>
          <w:lang w:eastAsia="ru-RU"/>
        </w:rPr>
        <w:t>межрегионгаз</w:t>
      </w:r>
      <w:proofErr w:type="spellEnd"/>
      <w:r w:rsidRPr="00C76BC6">
        <w:rPr>
          <w:rFonts w:ascii="Times New Roman" w:eastAsia="Times New Roman" w:hAnsi="Times New Roman" w:cs="Times New Roman"/>
          <w:sz w:val="25"/>
          <w:szCs w:val="25"/>
          <w:lang w:eastAsia="ru-RU"/>
        </w:rPr>
        <w:t xml:space="preserve"> Краснодар», а другой возвращается заявителю с отметкой о дате принятия и представленных документов к рассмотрению.</w:t>
      </w:r>
    </w:p>
    <w:p w:rsidR="00C76BC6" w:rsidRPr="00C76BC6" w:rsidRDefault="00C76BC6" w:rsidP="00DE7DB9">
      <w:pPr>
        <w:shd w:val="clear" w:color="auto" w:fill="FFFFFF"/>
        <w:spacing w:after="0" w:line="240" w:lineRule="auto"/>
        <w:ind w:left="-284" w:firstLine="284"/>
        <w:jc w:val="both"/>
        <w:rPr>
          <w:rFonts w:ascii="Times New Roman" w:eastAsia="Times New Roman" w:hAnsi="Times New Roman" w:cs="Times New Roman"/>
          <w:sz w:val="25"/>
          <w:szCs w:val="25"/>
          <w:lang w:eastAsia="ru-RU"/>
        </w:rPr>
      </w:pPr>
      <w:r w:rsidRPr="00C76BC6">
        <w:rPr>
          <w:rFonts w:ascii="Times New Roman" w:eastAsia="Times New Roman" w:hAnsi="Times New Roman" w:cs="Times New Roman"/>
          <w:sz w:val="25"/>
          <w:szCs w:val="25"/>
          <w:lang w:eastAsia="ru-RU"/>
        </w:rPr>
        <w:t xml:space="preserve">Срок для проверки комплектности и правильности оформления представленных документов и </w:t>
      </w:r>
      <w:proofErr w:type="gramStart"/>
      <w:r w:rsidRPr="00C76BC6">
        <w:rPr>
          <w:rFonts w:ascii="Times New Roman" w:eastAsia="Times New Roman" w:hAnsi="Times New Roman" w:cs="Times New Roman"/>
          <w:sz w:val="25"/>
          <w:szCs w:val="25"/>
          <w:lang w:eastAsia="ru-RU"/>
        </w:rPr>
        <w:t>достоверности</w:t>
      </w:r>
      <w:proofErr w:type="gramEnd"/>
      <w:r w:rsidRPr="00C76BC6">
        <w:rPr>
          <w:rFonts w:ascii="Times New Roman" w:eastAsia="Times New Roman" w:hAnsi="Times New Roman" w:cs="Times New Roman"/>
          <w:sz w:val="25"/>
          <w:szCs w:val="25"/>
          <w:lang w:eastAsia="ru-RU"/>
        </w:rPr>
        <w:t xml:space="preserve"> содержащихся в них сведений - 1 месяц со дня регистрации заявления. </w:t>
      </w:r>
      <w:proofErr w:type="gramStart"/>
      <w:r w:rsidRPr="00C76BC6">
        <w:rPr>
          <w:rFonts w:ascii="Times New Roman" w:eastAsia="Times New Roman" w:hAnsi="Times New Roman" w:cs="Times New Roman"/>
          <w:sz w:val="25"/>
          <w:szCs w:val="25"/>
          <w:lang w:eastAsia="ru-RU"/>
        </w:rPr>
        <w:t>Техническая возможность признается имеющейся,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roofErr w:type="gramEnd"/>
    </w:p>
    <w:p w:rsidR="00DE7DB9" w:rsidRPr="0063145F" w:rsidRDefault="00DE7DB9" w:rsidP="00DE7DB9">
      <w:pPr>
        <w:shd w:val="clear" w:color="auto" w:fill="FFFFFF"/>
        <w:spacing w:after="0" w:line="240" w:lineRule="auto"/>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 xml:space="preserve">Договор с заявителем заключается в письменной форме на неопределенный срок. </w:t>
      </w:r>
    </w:p>
    <w:p w:rsidR="00DE7DB9" w:rsidRPr="00DE7DB9" w:rsidRDefault="00DE7DB9" w:rsidP="00DE7DB9">
      <w:pPr>
        <w:shd w:val="clear" w:color="auto" w:fill="FFFFFF"/>
        <w:spacing w:after="0" w:line="240" w:lineRule="auto"/>
        <w:ind w:left="-284" w:firstLine="284"/>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По желанию заявителя, изложенному в оферте, договор может быть заключен на указанный в ней срок.</w:t>
      </w:r>
    </w:p>
    <w:p w:rsidR="00DE7DB9" w:rsidRPr="00DE7DB9" w:rsidRDefault="00DE7DB9" w:rsidP="00DE7DB9">
      <w:pPr>
        <w:shd w:val="clear" w:color="auto" w:fill="FFFFFF"/>
        <w:spacing w:after="0" w:line="240" w:lineRule="auto"/>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Перечень документов, необходимых для заключения договора</w:t>
      </w:r>
    </w:p>
    <w:p w:rsidR="00DE7DB9" w:rsidRPr="00DE7DB9" w:rsidRDefault="00DE7DB9" w:rsidP="00DE7DB9">
      <w:pPr>
        <w:numPr>
          <w:ilvl w:val="0"/>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Заявление физического лица на заключение договора (оферты). В заявлении следует указать:</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паспортные данные</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тип помещения, газоснабжение которого необходимо обеспечить (многоквартирный дом, жилой дом, надворные постройки индивидуального домовладения);</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виды потребления газа (приготовление пищи, отопление, в том числе нежилых помещений, подогрев воды, приготовление кормов для животных);</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количество лиц, проживающих в помещении, газоснабжение которого необходимо обеспечить;</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площадь жилых и нежилых отапливаемых помещений;</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вид и количество сельскохозяйственных животных и домашней птицы, содержащихся в личном подсобном хозяйстве (при наличии);</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перечень газоиспользующего оборудования;</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тип установленного прибора учета газа, место его присоединения к входящему в состав внутридомового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DE7DB9" w:rsidRPr="00DE7DB9" w:rsidRDefault="00DE7DB9" w:rsidP="00DE7DB9">
      <w:pPr>
        <w:numPr>
          <w:ilvl w:val="0"/>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Документы, подтверждающие указанные в заявлении сведения:</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lastRenderedPageBreak/>
        <w:t>копия паспорта;</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документ о праве собственности на дом или квартиру;</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технический паспорт дома (для индивидуальных домовладений);</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домовая книга или выписка из лицевого счета квартиросъемщика;</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проект на газификацию дома (для индивидуальных домовладений);</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паспорт счетчика газа;</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 xml:space="preserve">копия договора о техническом обслуживании внутридомового газового оборудования и аварийно-диспетчерском обеспечении, заключенного со специализированной организацией (как правило - </w:t>
      </w:r>
      <w:proofErr w:type="spellStart"/>
      <w:r w:rsidRPr="00DE7DB9">
        <w:rPr>
          <w:rFonts w:ascii="Times New Roman" w:eastAsia="Times New Roman" w:hAnsi="Times New Roman" w:cs="Times New Roman"/>
          <w:sz w:val="25"/>
          <w:szCs w:val="25"/>
          <w:lang w:eastAsia="ru-RU"/>
        </w:rPr>
        <w:t>горрайгазом</w:t>
      </w:r>
      <w:proofErr w:type="spellEnd"/>
      <w:r w:rsidRPr="00DE7DB9">
        <w:rPr>
          <w:rFonts w:ascii="Times New Roman" w:eastAsia="Times New Roman" w:hAnsi="Times New Roman" w:cs="Times New Roman"/>
          <w:sz w:val="25"/>
          <w:szCs w:val="25"/>
          <w:lang w:eastAsia="ru-RU"/>
        </w:rPr>
        <w:t>);</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DE7DB9" w:rsidRPr="00DE7DB9" w:rsidRDefault="00DE7DB9" w:rsidP="00DE7DB9">
      <w:pPr>
        <w:numPr>
          <w:ilvl w:val="0"/>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Переоформление и расторжение договоров</w:t>
      </w:r>
    </w:p>
    <w:p w:rsidR="00DE7DB9" w:rsidRPr="00DE7DB9" w:rsidRDefault="00DE7DB9" w:rsidP="00B13C7D">
      <w:pPr>
        <w:shd w:val="clear" w:color="auto" w:fill="FFFFFF"/>
        <w:spacing w:after="0" w:line="240" w:lineRule="auto"/>
        <w:ind w:left="-426" w:firstLine="426"/>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 xml:space="preserve">После вступления в силу Постановления Правительства РФ № 549 от 21.07.2008 г. существенно изменились условия договора поставки газа, расширены права абонента. В связи с этим ООО «Газпром </w:t>
      </w:r>
      <w:proofErr w:type="spellStart"/>
      <w:r w:rsidRPr="00DE7DB9">
        <w:rPr>
          <w:rFonts w:ascii="Times New Roman" w:eastAsia="Times New Roman" w:hAnsi="Times New Roman" w:cs="Times New Roman"/>
          <w:sz w:val="25"/>
          <w:szCs w:val="25"/>
          <w:lang w:eastAsia="ru-RU"/>
        </w:rPr>
        <w:t>межрегионгаз</w:t>
      </w:r>
      <w:proofErr w:type="spellEnd"/>
      <w:r w:rsidRPr="00DE7DB9">
        <w:rPr>
          <w:rFonts w:ascii="Times New Roman" w:eastAsia="Times New Roman" w:hAnsi="Times New Roman" w:cs="Times New Roman"/>
          <w:sz w:val="25"/>
          <w:szCs w:val="25"/>
          <w:lang w:eastAsia="ru-RU"/>
        </w:rPr>
        <w:t xml:space="preserve"> Краснодар» рекомендует абонентам перезаключить договор поставки газа. Сделать это можно в офисах участков по работе с потребителями газа в муниципальных образованиях края. Для перезаключения договора гражданину, на чье имя был заключен договор в предыдущей редакции, необходимо представить документ, удостоверяющий личность (паспорт).</w:t>
      </w:r>
    </w:p>
    <w:p w:rsidR="00DE7DB9" w:rsidRPr="00DE7DB9" w:rsidRDefault="00DE7DB9" w:rsidP="00B13C7D">
      <w:pPr>
        <w:shd w:val="clear" w:color="auto" w:fill="FFFFFF"/>
        <w:spacing w:after="0" w:line="240" w:lineRule="auto"/>
        <w:ind w:left="-426" w:firstLine="426"/>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DE7DB9" w:rsidRPr="00DE7DB9" w:rsidRDefault="00DE7DB9" w:rsidP="00DE7DB9">
      <w:pPr>
        <w:shd w:val="clear" w:color="auto" w:fill="FFFFFF"/>
        <w:spacing w:after="0" w:line="240" w:lineRule="auto"/>
        <w:ind w:left="-426" w:firstLine="426"/>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Договор признается расторгнутым со дня отключения внутридомового газового оборудования от газораспределительной (присоединенной) сети, что подтверждается актом об отключении, подписываемым сторонами с обязательным указанием даты отключения.</w:t>
      </w:r>
    </w:p>
    <w:p w:rsidR="00DE7DB9" w:rsidRPr="00DE7DB9" w:rsidRDefault="00DE7DB9" w:rsidP="00B13C7D">
      <w:pPr>
        <w:shd w:val="clear" w:color="auto" w:fill="FFFFFF"/>
        <w:spacing w:after="0" w:line="240" w:lineRule="auto"/>
        <w:jc w:val="center"/>
        <w:rPr>
          <w:rFonts w:ascii="Times New Roman" w:eastAsia="Times New Roman" w:hAnsi="Times New Roman" w:cs="Times New Roman"/>
          <w:b/>
          <w:sz w:val="25"/>
          <w:szCs w:val="25"/>
          <w:lang w:eastAsia="ru-RU"/>
        </w:rPr>
      </w:pPr>
      <w:r w:rsidRPr="00DE7DB9">
        <w:rPr>
          <w:rFonts w:ascii="Times New Roman" w:eastAsia="Times New Roman" w:hAnsi="Times New Roman" w:cs="Times New Roman"/>
          <w:b/>
          <w:sz w:val="25"/>
          <w:szCs w:val="25"/>
          <w:lang w:eastAsia="ru-RU"/>
        </w:rPr>
        <w:t>Документы, подтверждающие указанные в заявлении сведения:</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 xml:space="preserve">Вы отказываетесь допускать его представителей (сотрудников ООО «Газпром </w:t>
      </w:r>
      <w:proofErr w:type="spellStart"/>
      <w:r w:rsidRPr="00DE7DB9">
        <w:rPr>
          <w:rFonts w:ascii="Times New Roman" w:eastAsia="Times New Roman" w:hAnsi="Times New Roman" w:cs="Times New Roman"/>
          <w:sz w:val="25"/>
          <w:szCs w:val="25"/>
          <w:lang w:eastAsia="ru-RU"/>
        </w:rPr>
        <w:t>межрегионгаз</w:t>
      </w:r>
      <w:proofErr w:type="spellEnd"/>
      <w:r w:rsidRPr="00DE7DB9">
        <w:rPr>
          <w:rFonts w:ascii="Times New Roman" w:eastAsia="Times New Roman" w:hAnsi="Times New Roman" w:cs="Times New Roman"/>
          <w:sz w:val="25"/>
          <w:szCs w:val="25"/>
          <w:lang w:eastAsia="ru-RU"/>
        </w:rPr>
        <w:t xml:space="preserve"> Краснодар») для проведения проверки;</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вы в течение 3 месяцев не оплачиваете или оплачиваете не полностью потребленный газ;</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 xml:space="preserve">вы используете газовые приборы, не соответствующие тем, которые </w:t>
      </w:r>
      <w:proofErr w:type="spellStart"/>
      <w:r w:rsidRPr="00DE7DB9">
        <w:rPr>
          <w:rFonts w:ascii="Times New Roman" w:eastAsia="Times New Roman" w:hAnsi="Times New Roman" w:cs="Times New Roman"/>
          <w:sz w:val="25"/>
          <w:szCs w:val="25"/>
          <w:lang w:eastAsia="ru-RU"/>
        </w:rPr>
        <w:t>указанны</w:t>
      </w:r>
      <w:proofErr w:type="spellEnd"/>
      <w:r w:rsidRPr="00DE7DB9">
        <w:rPr>
          <w:rFonts w:ascii="Times New Roman" w:eastAsia="Times New Roman" w:hAnsi="Times New Roman" w:cs="Times New Roman"/>
          <w:sz w:val="25"/>
          <w:szCs w:val="25"/>
          <w:lang w:eastAsia="ru-RU"/>
        </w:rPr>
        <w:t xml:space="preserve"> в договоре;</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вы используете газовые приборы не по назначению, с нарушением нормативных требований;</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у Вас нет договора о техническом обслуживании внутридомового газового оборудования и аварийно-диспетчерском обеспечении, заключенного со специализированной организацией;</w:t>
      </w:r>
    </w:p>
    <w:p w:rsidR="00DE7DB9" w:rsidRPr="00DE7DB9" w:rsidRDefault="00DE7DB9" w:rsidP="00DE7DB9">
      <w:pPr>
        <w:numPr>
          <w:ilvl w:val="1"/>
          <w:numId w:val="2"/>
        </w:numPr>
        <w:shd w:val="clear" w:color="auto" w:fill="FFFFFF"/>
        <w:spacing w:after="0" w:line="240" w:lineRule="auto"/>
        <w:ind w:left="0"/>
        <w:jc w:val="both"/>
        <w:rPr>
          <w:rFonts w:ascii="Times New Roman" w:eastAsia="Times New Roman" w:hAnsi="Times New Roman" w:cs="Times New Roman"/>
          <w:sz w:val="25"/>
          <w:szCs w:val="25"/>
          <w:lang w:eastAsia="ru-RU"/>
        </w:rPr>
      </w:pPr>
      <w:r w:rsidRPr="00DE7DB9">
        <w:rPr>
          <w:rFonts w:ascii="Times New Roman" w:eastAsia="Times New Roman" w:hAnsi="Times New Roman" w:cs="Times New Roman"/>
          <w:sz w:val="25"/>
          <w:szCs w:val="25"/>
          <w:lang w:eastAsia="ru-RU"/>
        </w:rPr>
        <w:t>техническое состояние газовых приборов или газопровода-ввода по заключению специализированной организации, с которой абонент заключил договор о техническом обслуживании, создает угрозу возникновения аварии.</w:t>
      </w:r>
    </w:p>
    <w:p w:rsidR="00B13C7D" w:rsidRPr="0063145F" w:rsidRDefault="00B13C7D" w:rsidP="00DE7DB9">
      <w:pPr>
        <w:shd w:val="clear" w:color="auto" w:fill="FFFFFF"/>
        <w:spacing w:after="0" w:line="240" w:lineRule="auto"/>
        <w:jc w:val="both"/>
        <w:rPr>
          <w:rFonts w:ascii="Times New Roman" w:eastAsia="Times New Roman" w:hAnsi="Times New Roman" w:cs="Times New Roman"/>
          <w:sz w:val="25"/>
          <w:szCs w:val="25"/>
          <w:lang w:eastAsia="ru-RU"/>
        </w:rPr>
      </w:pPr>
    </w:p>
    <w:p w:rsidR="00DE7DB9" w:rsidRPr="00DE7DB9" w:rsidRDefault="00DE7DB9" w:rsidP="00B13C7D">
      <w:pPr>
        <w:shd w:val="clear" w:color="auto" w:fill="FFFFFF"/>
        <w:spacing w:after="0" w:line="240" w:lineRule="auto"/>
        <w:ind w:left="-426" w:firstLine="426"/>
        <w:jc w:val="both"/>
        <w:rPr>
          <w:rFonts w:ascii="Times New Roman" w:eastAsia="Times New Roman" w:hAnsi="Times New Roman" w:cs="Times New Roman"/>
          <w:b/>
          <w:sz w:val="25"/>
          <w:szCs w:val="25"/>
          <w:u w:val="single"/>
          <w:lang w:eastAsia="ru-RU"/>
        </w:rPr>
      </w:pPr>
      <w:r w:rsidRPr="00DE7DB9">
        <w:rPr>
          <w:rFonts w:ascii="Times New Roman" w:eastAsia="Times New Roman" w:hAnsi="Times New Roman" w:cs="Times New Roman"/>
          <w:b/>
          <w:sz w:val="25"/>
          <w:szCs w:val="25"/>
          <w:u w:val="single"/>
          <w:lang w:eastAsia="ru-RU"/>
        </w:rPr>
        <w:t xml:space="preserve">Если Вы в течение 3-х месяцев со дня приостановления подачи газа не приняли мер по устранению причин, послуживших основанием для приостановления поставки газа, </w:t>
      </w:r>
      <w:proofErr w:type="gramStart"/>
      <w:r w:rsidRPr="00DE7DB9">
        <w:rPr>
          <w:rFonts w:ascii="Times New Roman" w:eastAsia="Times New Roman" w:hAnsi="Times New Roman" w:cs="Times New Roman"/>
          <w:b/>
          <w:sz w:val="25"/>
          <w:szCs w:val="25"/>
          <w:u w:val="single"/>
          <w:lang w:eastAsia="ru-RU"/>
        </w:rPr>
        <w:t>договор</w:t>
      </w:r>
      <w:proofErr w:type="gramEnd"/>
      <w:r w:rsidRPr="00DE7DB9">
        <w:rPr>
          <w:rFonts w:ascii="Times New Roman" w:eastAsia="Times New Roman" w:hAnsi="Times New Roman" w:cs="Times New Roman"/>
          <w:b/>
          <w:sz w:val="25"/>
          <w:szCs w:val="25"/>
          <w:u w:val="single"/>
          <w:lang w:eastAsia="ru-RU"/>
        </w:rPr>
        <w:t xml:space="preserve"> может быть расторгнут в судебном порядке по иску поставщика газа.</w:t>
      </w:r>
    </w:p>
    <w:p w:rsidR="00E45A3B" w:rsidRPr="0063145F" w:rsidRDefault="00E45A3B"/>
    <w:sectPr w:rsidR="00E45A3B" w:rsidRPr="0063145F" w:rsidSect="00DE7DB9">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6268"/>
    <w:multiLevelType w:val="multilevel"/>
    <w:tmpl w:val="E60E3A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A56B34"/>
    <w:multiLevelType w:val="multilevel"/>
    <w:tmpl w:val="CFEC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B1"/>
    <w:rsid w:val="001A6BB1"/>
    <w:rsid w:val="0063145F"/>
    <w:rsid w:val="007452CF"/>
    <w:rsid w:val="00B13C7D"/>
    <w:rsid w:val="00C76BC6"/>
    <w:rsid w:val="00DE7DB9"/>
    <w:rsid w:val="00E45A3B"/>
    <w:rsid w:val="00F03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595064">
      <w:bodyDiv w:val="1"/>
      <w:marLeft w:val="0"/>
      <w:marRight w:val="0"/>
      <w:marTop w:val="0"/>
      <w:marBottom w:val="0"/>
      <w:divBdr>
        <w:top w:val="none" w:sz="0" w:space="0" w:color="auto"/>
        <w:left w:val="none" w:sz="0" w:space="0" w:color="auto"/>
        <w:bottom w:val="none" w:sz="0" w:space="0" w:color="auto"/>
        <w:right w:val="none" w:sz="0" w:space="0" w:color="auto"/>
      </w:divBdr>
    </w:div>
    <w:div w:id="1928882419">
      <w:bodyDiv w:val="1"/>
      <w:marLeft w:val="0"/>
      <w:marRight w:val="0"/>
      <w:marTop w:val="0"/>
      <w:marBottom w:val="0"/>
      <w:divBdr>
        <w:top w:val="none" w:sz="0" w:space="0" w:color="auto"/>
        <w:left w:val="none" w:sz="0" w:space="0" w:color="auto"/>
        <w:bottom w:val="none" w:sz="0" w:space="0" w:color="auto"/>
        <w:right w:val="none" w:sz="0" w:space="0" w:color="auto"/>
      </w:divBdr>
      <w:divsChild>
        <w:div w:id="842670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dc:creator>
  <cp:keywords/>
  <dc:description/>
  <cp:lastModifiedBy>zem</cp:lastModifiedBy>
  <cp:revision>4</cp:revision>
  <dcterms:created xsi:type="dcterms:W3CDTF">2025-09-29T12:52:00Z</dcterms:created>
  <dcterms:modified xsi:type="dcterms:W3CDTF">2025-09-29T13:11:00Z</dcterms:modified>
</cp:coreProperties>
</file>