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43AF" w14:textId="77777777" w:rsidR="00FA69C6" w:rsidRDefault="00FA69C6" w:rsidP="00FA69C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D70255" wp14:editId="67814D0B">
            <wp:extent cx="51435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96ED5" w14:textId="77777777" w:rsidR="00FA69C6" w:rsidRPr="00241FB1" w:rsidRDefault="00FA69C6" w:rsidP="00FA69C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BDCE8D" w14:textId="77777777" w:rsidR="00FA69C6" w:rsidRPr="00241FB1" w:rsidRDefault="00FA69C6" w:rsidP="00FA69C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FB1">
        <w:rPr>
          <w:rFonts w:ascii="Times New Roman" w:hAnsi="Times New Roman"/>
          <w:b/>
          <w:bCs/>
          <w:sz w:val="28"/>
          <w:szCs w:val="28"/>
        </w:rPr>
        <w:t>АДМИНИСТРАЦИЯ ВОЛЬНЕНСКОГО СЕЛЬСКОГО ПОСЕЛЕНИЯ</w:t>
      </w:r>
    </w:p>
    <w:p w14:paraId="4DA9C3A6" w14:textId="77777777" w:rsidR="00FA69C6" w:rsidRPr="00241FB1" w:rsidRDefault="00FA69C6" w:rsidP="00FA69C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FB1">
        <w:rPr>
          <w:rFonts w:ascii="Times New Roman" w:hAnsi="Times New Roman"/>
          <w:b/>
          <w:bCs/>
          <w:sz w:val="28"/>
          <w:szCs w:val="28"/>
        </w:rPr>
        <w:t>УСПЕНСКОГО РАЙОНА</w:t>
      </w:r>
    </w:p>
    <w:p w14:paraId="04C39BA3" w14:textId="77777777" w:rsidR="00FA69C6" w:rsidRPr="00241FB1" w:rsidRDefault="00FA69C6" w:rsidP="00FA69C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 w:rsidRPr="00241FB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14:paraId="5F367802" w14:textId="77777777" w:rsidR="00FA69C6" w:rsidRPr="00241FB1" w:rsidRDefault="00FA69C6" w:rsidP="00FA69C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A6BC9E" w14:textId="77777777" w:rsidR="00FA69C6" w:rsidRPr="00241FB1" w:rsidRDefault="00FA69C6" w:rsidP="00FA69C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9ED5B5" w14:textId="41FDA3C3" w:rsidR="00FA69C6" w:rsidRPr="00241FB1" w:rsidRDefault="00FA69C6" w:rsidP="00FA69C6">
      <w:pPr>
        <w:pStyle w:val="a5"/>
        <w:rPr>
          <w:rFonts w:ascii="Times New Roman" w:hAnsi="Times New Roman"/>
          <w:bCs/>
          <w:sz w:val="28"/>
          <w:szCs w:val="28"/>
        </w:rPr>
      </w:pPr>
      <w:r w:rsidRPr="00241FB1">
        <w:rPr>
          <w:rFonts w:ascii="Times New Roman" w:hAnsi="Times New Roman"/>
          <w:bCs/>
          <w:sz w:val="28"/>
          <w:szCs w:val="28"/>
        </w:rPr>
        <w:t xml:space="preserve"> от </w:t>
      </w:r>
      <w:r w:rsidR="002F546B">
        <w:rPr>
          <w:rFonts w:ascii="Times New Roman" w:hAnsi="Times New Roman"/>
          <w:bCs/>
          <w:sz w:val="28"/>
          <w:szCs w:val="28"/>
        </w:rPr>
        <w:t>23.08.2022 г.</w:t>
      </w:r>
      <w:r>
        <w:rPr>
          <w:rFonts w:ascii="Times New Roman" w:hAnsi="Times New Roman"/>
          <w:bCs/>
          <w:sz w:val="28"/>
          <w:szCs w:val="28"/>
        </w:rPr>
        <w:tab/>
      </w:r>
      <w:r w:rsidRPr="00241FB1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241FB1">
        <w:rPr>
          <w:rFonts w:ascii="Times New Roman" w:hAnsi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 w:rsidR="002F546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F546B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241FB1">
        <w:rPr>
          <w:rFonts w:ascii="Times New Roman" w:hAnsi="Times New Roman"/>
          <w:bCs/>
          <w:sz w:val="28"/>
          <w:szCs w:val="28"/>
        </w:rPr>
        <w:t xml:space="preserve">  № </w:t>
      </w:r>
      <w:r w:rsidR="002F546B">
        <w:rPr>
          <w:rFonts w:ascii="Times New Roman" w:hAnsi="Times New Roman"/>
          <w:bCs/>
          <w:sz w:val="28"/>
          <w:szCs w:val="28"/>
        </w:rPr>
        <w:t>106</w:t>
      </w:r>
    </w:p>
    <w:p w14:paraId="02797891" w14:textId="77777777" w:rsidR="00FA69C6" w:rsidRDefault="00FA69C6" w:rsidP="00FA69C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913172A" w14:textId="77777777" w:rsidR="00FA69C6" w:rsidRPr="00241FB1" w:rsidRDefault="00FA69C6" w:rsidP="00FA69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41FB1">
        <w:rPr>
          <w:rFonts w:ascii="Times New Roman" w:hAnsi="Times New Roman"/>
          <w:sz w:val="28"/>
          <w:szCs w:val="28"/>
        </w:rPr>
        <w:t>с. Вольное</w:t>
      </w:r>
    </w:p>
    <w:p w14:paraId="3C6C5A7C" w14:textId="77777777" w:rsidR="00E502BA" w:rsidRPr="000236A0" w:rsidRDefault="00E502BA" w:rsidP="00FA69C6">
      <w:pPr>
        <w:jc w:val="center"/>
      </w:pPr>
    </w:p>
    <w:p w14:paraId="23D828AC" w14:textId="77777777" w:rsidR="00E502BA" w:rsidRPr="00951C58" w:rsidRDefault="00E502BA" w:rsidP="00E502BA"/>
    <w:p w14:paraId="369D0CAD" w14:textId="77777777" w:rsidR="00307DE3" w:rsidRDefault="00307DE3" w:rsidP="00307DE3">
      <w:pPr>
        <w:jc w:val="center"/>
        <w:rPr>
          <w:b/>
          <w:sz w:val="28"/>
          <w:szCs w:val="28"/>
        </w:rPr>
      </w:pPr>
      <w:bookmarkStart w:id="0" w:name="sub_1000"/>
      <w:r>
        <w:rPr>
          <w:b/>
          <w:sz w:val="28"/>
          <w:szCs w:val="28"/>
        </w:rPr>
        <w:t xml:space="preserve">О порядке разработки и корректировки, осуществления мониторинга и контроля реализации прогноза социально-экономического развития </w:t>
      </w:r>
      <w:r w:rsidR="00FA69C6">
        <w:rPr>
          <w:b/>
          <w:sz w:val="28"/>
          <w:szCs w:val="28"/>
        </w:rPr>
        <w:t>Вольненского</w:t>
      </w:r>
      <w:r>
        <w:rPr>
          <w:b/>
          <w:sz w:val="28"/>
          <w:szCs w:val="28"/>
        </w:rPr>
        <w:t xml:space="preserve"> сельского поселения Успенского</w:t>
      </w:r>
      <w:bookmarkEnd w:id="0"/>
      <w:r w:rsidR="00FA69C6">
        <w:rPr>
          <w:b/>
          <w:sz w:val="28"/>
          <w:szCs w:val="28"/>
        </w:rPr>
        <w:t xml:space="preserve"> района</w:t>
      </w:r>
    </w:p>
    <w:p w14:paraId="41FC198C" w14:textId="77777777" w:rsidR="00307DE3" w:rsidRDefault="00307DE3" w:rsidP="00307DE3">
      <w:pPr>
        <w:rPr>
          <w:rFonts w:ascii="Arial" w:hAnsi="Arial" w:cs="Arial"/>
          <w:sz w:val="22"/>
          <w:szCs w:val="22"/>
        </w:rPr>
      </w:pPr>
    </w:p>
    <w:p w14:paraId="7F6CDB62" w14:textId="77777777" w:rsidR="00307DE3" w:rsidRDefault="00307DE3" w:rsidP="00307DE3">
      <w:pPr>
        <w:tabs>
          <w:tab w:val="left" w:pos="0"/>
        </w:tabs>
        <w:spacing w:line="320" w:lineRule="exact"/>
        <w:jc w:val="center"/>
        <w:rPr>
          <w:spacing w:val="20"/>
          <w:sz w:val="28"/>
          <w:szCs w:val="28"/>
        </w:rPr>
      </w:pPr>
    </w:p>
    <w:p w14:paraId="0E294267" w14:textId="6DC3ADFC" w:rsidR="00307DE3" w:rsidRDefault="00307DE3" w:rsidP="00307DE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пунктом 5 статьи 11 Федерального закона от 28 июня 2014 года №172-ФЗ «О стратегическом планировании в Российской Федерации», в целях совершенствования процесса организации разработки прогнозов социально-экономического развития </w:t>
      </w:r>
      <w:r w:rsidR="00FA69C6" w:rsidRPr="00FA69C6">
        <w:rPr>
          <w:rFonts w:ascii="Times New Roman" w:hAnsi="Times New Roman"/>
          <w:sz w:val="28"/>
          <w:szCs w:val="28"/>
        </w:rPr>
        <w:t>Вольненского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района, п о с т а н о в л я ю:</w:t>
      </w:r>
    </w:p>
    <w:p w14:paraId="5FE53060" w14:textId="77777777" w:rsidR="00307DE3" w:rsidRDefault="00307DE3" w:rsidP="00307DE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6" w:anchor="sub_1000" w:history="1">
        <w:r w:rsidRPr="00FA69C6">
          <w:rPr>
            <w:rStyle w:val="a6"/>
            <w:color w:val="auto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разработки и корректировки, осуществления мониторинга и контроля реализации прогноза социально-экономического развития </w:t>
      </w:r>
      <w:r w:rsidR="001A1D8B" w:rsidRPr="00FA69C6">
        <w:rPr>
          <w:rFonts w:ascii="Times New Roman" w:hAnsi="Times New Roman"/>
          <w:sz w:val="28"/>
          <w:szCs w:val="28"/>
        </w:rPr>
        <w:t>Вольненского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Успенского района, согласно приложению </w:t>
      </w:r>
      <w:r w:rsidR="001A1D8B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767DAD3C" w14:textId="77777777" w:rsidR="00307DE3" w:rsidRDefault="00307DE3" w:rsidP="00307DE3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2. Разместить настоящее постановление на официальном сайте </w:t>
      </w:r>
      <w:r w:rsidR="001A1D8B" w:rsidRPr="00FA69C6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 в информационно – телекоммуникационной сети «Интернет».</w:t>
      </w:r>
    </w:p>
    <w:bookmarkEnd w:id="2"/>
    <w:p w14:paraId="4E6BD93F" w14:textId="77777777" w:rsidR="00307DE3" w:rsidRDefault="00307DE3" w:rsidP="00307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1A1D8B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14:paraId="1A7A28DF" w14:textId="77777777" w:rsidR="00307DE3" w:rsidRDefault="00307DE3" w:rsidP="00307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14:paraId="5B7EA477" w14:textId="77777777" w:rsidR="00E502BA" w:rsidRDefault="00E502BA" w:rsidP="00E502BA">
      <w:pPr>
        <w:jc w:val="both"/>
        <w:rPr>
          <w:sz w:val="28"/>
          <w:szCs w:val="28"/>
        </w:rPr>
      </w:pPr>
    </w:p>
    <w:p w14:paraId="24783E93" w14:textId="77777777" w:rsidR="00E502BA" w:rsidRDefault="00E502BA" w:rsidP="00E502BA">
      <w:pPr>
        <w:jc w:val="both"/>
        <w:rPr>
          <w:sz w:val="28"/>
          <w:szCs w:val="28"/>
        </w:rPr>
      </w:pPr>
    </w:p>
    <w:p w14:paraId="340562F9" w14:textId="704CDF40" w:rsidR="00E502BA" w:rsidRDefault="00E502BA" w:rsidP="00E502BA">
      <w:pPr>
        <w:jc w:val="both"/>
        <w:rPr>
          <w:sz w:val="28"/>
          <w:szCs w:val="28"/>
        </w:rPr>
      </w:pPr>
    </w:p>
    <w:p w14:paraId="501DA04C" w14:textId="3B04B10B" w:rsidR="002F546B" w:rsidRPr="001347E3" w:rsidRDefault="002F546B" w:rsidP="00E502B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4DB2AE91" w14:textId="272711D9" w:rsidR="00C93C0E" w:rsidRPr="00241FB1" w:rsidRDefault="002F546B" w:rsidP="00C93C0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93C0E" w:rsidRPr="00241F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3C0E" w:rsidRPr="00241FB1">
        <w:rPr>
          <w:sz w:val="28"/>
          <w:szCs w:val="28"/>
        </w:rPr>
        <w:t xml:space="preserve"> Вольненского</w:t>
      </w:r>
    </w:p>
    <w:p w14:paraId="5ADFCEC9" w14:textId="77777777" w:rsidR="00C93C0E" w:rsidRPr="00241FB1" w:rsidRDefault="00C93C0E" w:rsidP="00C93C0E">
      <w:pPr>
        <w:rPr>
          <w:sz w:val="28"/>
          <w:szCs w:val="28"/>
        </w:rPr>
      </w:pPr>
      <w:r w:rsidRPr="00241FB1">
        <w:rPr>
          <w:sz w:val="28"/>
          <w:szCs w:val="28"/>
        </w:rPr>
        <w:t xml:space="preserve">сельского поселения </w:t>
      </w:r>
    </w:p>
    <w:p w14:paraId="570CD441" w14:textId="0CB6E113" w:rsidR="00C93C0E" w:rsidRDefault="00C93C0E" w:rsidP="00C93C0E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46B">
        <w:rPr>
          <w:sz w:val="28"/>
          <w:szCs w:val="28"/>
        </w:rPr>
        <w:t>Э.С. Рустамов</w:t>
      </w:r>
    </w:p>
    <w:p w14:paraId="22379649" w14:textId="77777777" w:rsidR="00C93C0E" w:rsidRDefault="00C93C0E" w:rsidP="00C93C0E">
      <w:pPr>
        <w:pStyle w:val="a5"/>
        <w:rPr>
          <w:rFonts w:ascii="Times New Roman" w:hAnsi="Times New Roman"/>
          <w:sz w:val="28"/>
          <w:szCs w:val="28"/>
        </w:rPr>
      </w:pPr>
    </w:p>
    <w:p w14:paraId="498D2BBC" w14:textId="77777777" w:rsidR="00C93C0E" w:rsidRDefault="00C93C0E" w:rsidP="00C93C0E">
      <w:pPr>
        <w:pStyle w:val="a5"/>
        <w:rPr>
          <w:rFonts w:ascii="Times New Roman" w:hAnsi="Times New Roman"/>
          <w:sz w:val="28"/>
          <w:szCs w:val="28"/>
        </w:rPr>
      </w:pPr>
    </w:p>
    <w:p w14:paraId="47D3B47F" w14:textId="77777777" w:rsidR="00C93C0E" w:rsidRDefault="00C93C0E" w:rsidP="00C93C0E">
      <w:pPr>
        <w:pStyle w:val="a5"/>
        <w:rPr>
          <w:rFonts w:ascii="Times New Roman" w:hAnsi="Times New Roman"/>
          <w:sz w:val="28"/>
          <w:szCs w:val="28"/>
        </w:rPr>
      </w:pPr>
    </w:p>
    <w:p w14:paraId="1FC046E1" w14:textId="77777777" w:rsidR="00C93C0E" w:rsidRDefault="00C93C0E" w:rsidP="00C93C0E">
      <w:pPr>
        <w:pStyle w:val="a5"/>
        <w:rPr>
          <w:rFonts w:ascii="Times New Roman" w:hAnsi="Times New Roman"/>
          <w:sz w:val="28"/>
          <w:szCs w:val="28"/>
        </w:rPr>
      </w:pPr>
    </w:p>
    <w:p w14:paraId="609B30EF" w14:textId="77777777" w:rsidR="00A5304E" w:rsidRDefault="00A5304E"/>
    <w:p w14:paraId="3CB11F16" w14:textId="77777777" w:rsidR="00307DE3" w:rsidRPr="00480BB9" w:rsidRDefault="00480BB9" w:rsidP="00480BB9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480BB9">
        <w:rPr>
          <w:rFonts w:ascii="Times New Roman" w:hAnsi="Times New Roman"/>
          <w:sz w:val="28"/>
          <w:szCs w:val="28"/>
        </w:rPr>
        <w:t>Приложение</w:t>
      </w:r>
    </w:p>
    <w:p w14:paraId="720255CC" w14:textId="77777777" w:rsidR="00307DE3" w:rsidRPr="00480BB9" w:rsidRDefault="00307DE3" w:rsidP="00480BB9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480B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EA265E6" w14:textId="77777777" w:rsidR="00307DE3" w:rsidRPr="00480BB9" w:rsidRDefault="001951E4" w:rsidP="00480BB9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0E1413">
        <w:rPr>
          <w:rFonts w:ascii="Times New Roman" w:hAnsi="Times New Roman"/>
          <w:sz w:val="28"/>
          <w:szCs w:val="28"/>
        </w:rPr>
        <w:t>Вольненского</w:t>
      </w:r>
      <w:r w:rsidR="00307DE3" w:rsidRPr="00480BB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172C0CE3" w14:textId="77777777" w:rsidR="00307DE3" w:rsidRPr="00480BB9" w:rsidRDefault="00307DE3" w:rsidP="00480BB9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480BB9">
        <w:rPr>
          <w:rFonts w:ascii="Times New Roman" w:hAnsi="Times New Roman"/>
          <w:sz w:val="28"/>
          <w:szCs w:val="28"/>
        </w:rPr>
        <w:t>Успенского района</w:t>
      </w:r>
    </w:p>
    <w:p w14:paraId="0FF71C43" w14:textId="66461C75" w:rsidR="00307DE3" w:rsidRPr="00480BB9" w:rsidRDefault="00307DE3" w:rsidP="00480BB9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480BB9">
        <w:rPr>
          <w:rFonts w:ascii="Times New Roman" w:hAnsi="Times New Roman"/>
          <w:sz w:val="28"/>
          <w:szCs w:val="28"/>
        </w:rPr>
        <w:t xml:space="preserve">от </w:t>
      </w:r>
      <w:r w:rsidR="002F546B">
        <w:rPr>
          <w:rFonts w:ascii="Times New Roman" w:hAnsi="Times New Roman"/>
          <w:sz w:val="28"/>
          <w:szCs w:val="28"/>
        </w:rPr>
        <w:t>23.08.2022 г.</w:t>
      </w:r>
      <w:r w:rsidRPr="00480BB9">
        <w:rPr>
          <w:rFonts w:ascii="Times New Roman" w:hAnsi="Times New Roman"/>
          <w:sz w:val="28"/>
          <w:szCs w:val="28"/>
        </w:rPr>
        <w:t xml:space="preserve"> № </w:t>
      </w:r>
      <w:r w:rsidR="002F546B">
        <w:rPr>
          <w:rFonts w:ascii="Times New Roman" w:hAnsi="Times New Roman"/>
          <w:sz w:val="28"/>
          <w:szCs w:val="28"/>
        </w:rPr>
        <w:t>106</w:t>
      </w:r>
    </w:p>
    <w:p w14:paraId="1603E7DF" w14:textId="77777777" w:rsidR="00307DE3" w:rsidRPr="00FE4BA6" w:rsidRDefault="00307DE3" w:rsidP="00307DE3">
      <w:pPr>
        <w:jc w:val="right"/>
        <w:rPr>
          <w:sz w:val="28"/>
          <w:szCs w:val="28"/>
        </w:rPr>
      </w:pPr>
    </w:p>
    <w:p w14:paraId="2EE30BF6" w14:textId="77777777" w:rsidR="00307DE3" w:rsidRPr="0026117C" w:rsidRDefault="00307DE3" w:rsidP="00307DE3">
      <w:pPr>
        <w:rPr>
          <w:sz w:val="28"/>
          <w:szCs w:val="28"/>
        </w:rPr>
      </w:pPr>
    </w:p>
    <w:p w14:paraId="574EADD0" w14:textId="77777777" w:rsidR="00307DE3" w:rsidRDefault="00307DE3" w:rsidP="00307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006EEF6A" w14:textId="77777777" w:rsidR="00307DE3" w:rsidRDefault="00307DE3" w:rsidP="00307DE3">
      <w:pPr>
        <w:jc w:val="center"/>
        <w:rPr>
          <w:b/>
          <w:sz w:val="28"/>
          <w:szCs w:val="28"/>
        </w:rPr>
      </w:pPr>
      <w:r w:rsidRPr="00B3725C">
        <w:rPr>
          <w:b/>
          <w:sz w:val="28"/>
          <w:szCs w:val="28"/>
        </w:rPr>
        <w:t xml:space="preserve">разработки и корректировки, осуществления мониторинга и контроля реализации прогноза социально-экономического развития </w:t>
      </w:r>
      <w:r w:rsidR="0082763F" w:rsidRPr="0082763F">
        <w:rPr>
          <w:b/>
          <w:sz w:val="28"/>
          <w:szCs w:val="28"/>
        </w:rPr>
        <w:t>Вольненского</w:t>
      </w:r>
      <w:r>
        <w:rPr>
          <w:b/>
          <w:sz w:val="28"/>
          <w:szCs w:val="28"/>
        </w:rPr>
        <w:t xml:space="preserve"> </w:t>
      </w:r>
      <w:r w:rsidRPr="00B3725C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Успенского</w:t>
      </w:r>
      <w:r w:rsidRPr="00B3725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.</w:t>
      </w:r>
    </w:p>
    <w:p w14:paraId="3AE369BC" w14:textId="77777777" w:rsidR="00307DE3" w:rsidRDefault="00307DE3" w:rsidP="00307DE3">
      <w:pPr>
        <w:jc w:val="center"/>
        <w:rPr>
          <w:b/>
          <w:sz w:val="28"/>
          <w:szCs w:val="28"/>
        </w:rPr>
      </w:pPr>
    </w:p>
    <w:p w14:paraId="415C1BED" w14:textId="77777777" w:rsidR="00307DE3" w:rsidRPr="00B3725C" w:rsidRDefault="00307DE3" w:rsidP="00307DE3">
      <w:pPr>
        <w:jc w:val="center"/>
        <w:outlineLvl w:val="2"/>
        <w:rPr>
          <w:b/>
          <w:bCs/>
          <w:sz w:val="28"/>
          <w:szCs w:val="28"/>
        </w:rPr>
      </w:pPr>
      <w:r w:rsidRPr="00B3725C">
        <w:rPr>
          <w:b/>
          <w:bCs/>
          <w:sz w:val="28"/>
          <w:szCs w:val="28"/>
        </w:rPr>
        <w:t>1. Общие положения</w:t>
      </w:r>
    </w:p>
    <w:p w14:paraId="05A8351C" w14:textId="77777777" w:rsidR="00307DE3" w:rsidRDefault="00307DE3" w:rsidP="00307DE3">
      <w:pPr>
        <w:jc w:val="center"/>
        <w:rPr>
          <w:b/>
          <w:sz w:val="28"/>
          <w:szCs w:val="28"/>
        </w:rPr>
      </w:pPr>
    </w:p>
    <w:p w14:paraId="210A16C4" w14:textId="77777777" w:rsidR="00307DE3" w:rsidRDefault="00307DE3" w:rsidP="00307DE3">
      <w:pPr>
        <w:jc w:val="center"/>
        <w:rPr>
          <w:b/>
          <w:sz w:val="28"/>
          <w:szCs w:val="28"/>
        </w:rPr>
      </w:pPr>
    </w:p>
    <w:p w14:paraId="1B181B65" w14:textId="77777777" w:rsidR="00307DE3" w:rsidRPr="00B3725C" w:rsidRDefault="00307DE3" w:rsidP="00307DE3">
      <w:pPr>
        <w:jc w:val="center"/>
        <w:rPr>
          <w:b/>
          <w:sz w:val="28"/>
          <w:szCs w:val="28"/>
        </w:rPr>
      </w:pPr>
    </w:p>
    <w:p w14:paraId="06DFC265" w14:textId="77777777" w:rsidR="00307DE3" w:rsidRDefault="00307DE3" w:rsidP="00307DE3">
      <w:pPr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t xml:space="preserve">1.1. </w:t>
      </w:r>
      <w:r w:rsidRPr="00727838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регулирует отношения по разработке и корректировке, осуществлению мониторинга и контроля реализации прогноза</w:t>
      </w:r>
      <w:r w:rsidR="0082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</w:t>
      </w:r>
      <w:r w:rsidR="0082763F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 (далее </w:t>
      </w:r>
      <w:r>
        <w:rPr>
          <w:sz w:val="28"/>
          <w:szCs w:val="28"/>
        </w:rPr>
        <w:t>– прогноз</w:t>
      </w:r>
      <w:r w:rsidRPr="00727838">
        <w:rPr>
          <w:sz w:val="28"/>
          <w:szCs w:val="28"/>
        </w:rPr>
        <w:t>)</w:t>
      </w:r>
      <w:bookmarkEnd w:id="3"/>
      <w:r>
        <w:rPr>
          <w:sz w:val="28"/>
          <w:szCs w:val="28"/>
        </w:rPr>
        <w:t>.</w:t>
      </w:r>
    </w:p>
    <w:p w14:paraId="513141DB" w14:textId="77777777" w:rsidR="00307DE3" w:rsidRDefault="00307DE3" w:rsidP="00307DE3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3725C">
        <w:rPr>
          <w:sz w:val="28"/>
          <w:szCs w:val="28"/>
        </w:rPr>
        <w:t>.  Разработку, корректировку, мониторинг</w:t>
      </w:r>
      <w:r>
        <w:rPr>
          <w:sz w:val="28"/>
          <w:szCs w:val="28"/>
        </w:rPr>
        <w:t xml:space="preserve"> и контроль реализации прогноза</w:t>
      </w:r>
      <w:r w:rsidRPr="00B3725C">
        <w:rPr>
          <w:sz w:val="28"/>
          <w:szCs w:val="28"/>
        </w:rPr>
        <w:t xml:space="preserve"> осуществляет </w:t>
      </w:r>
      <w:r w:rsidR="0082763F">
        <w:rPr>
          <w:sz w:val="28"/>
          <w:szCs w:val="28"/>
        </w:rPr>
        <w:t xml:space="preserve">главный специалист, </w:t>
      </w:r>
      <w:r>
        <w:rPr>
          <w:sz w:val="28"/>
          <w:szCs w:val="28"/>
        </w:rPr>
        <w:t xml:space="preserve">финансист администрации  </w:t>
      </w:r>
      <w:r w:rsidR="0082763F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  <w:r w:rsidRPr="00B3725C">
        <w:rPr>
          <w:sz w:val="28"/>
          <w:szCs w:val="28"/>
        </w:rPr>
        <w:t xml:space="preserve"> (далее - уполномоченный орган).</w:t>
      </w:r>
    </w:p>
    <w:p w14:paraId="69B84BFE" w14:textId="77777777" w:rsidR="00307DE3" w:rsidRDefault="00307DE3" w:rsidP="00307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Участниками процесса прогнозирования являются администрация  </w:t>
      </w:r>
      <w:r w:rsidR="0082763F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хозяйствующие субъекты, осуществляющие деятельность на территории </w:t>
      </w:r>
      <w:r w:rsidR="0082763F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</w:p>
    <w:p w14:paraId="5E483C84" w14:textId="77777777" w:rsidR="00307DE3" w:rsidRDefault="00307DE3" w:rsidP="00307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Прогноз </w:t>
      </w:r>
      <w:r w:rsidRPr="000D3FD6">
        <w:rPr>
          <w:sz w:val="28"/>
          <w:szCs w:val="28"/>
        </w:rPr>
        <w:t>ра</w:t>
      </w:r>
      <w:r>
        <w:rPr>
          <w:sz w:val="28"/>
          <w:szCs w:val="28"/>
        </w:rPr>
        <w:t>зрабатывае</w:t>
      </w:r>
      <w:r w:rsidRPr="000D3FD6">
        <w:rPr>
          <w:sz w:val="28"/>
          <w:szCs w:val="28"/>
        </w:rPr>
        <w:t xml:space="preserve">тся в целях определения тенденций социально-экономического развития </w:t>
      </w:r>
      <w:r w:rsidR="0082763F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на среднесрочную перспективу и являе</w:t>
      </w:r>
      <w:r w:rsidRPr="000D3FD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основой для разработки проекта </w:t>
      </w:r>
      <w:r w:rsidRPr="000D3FD6">
        <w:rPr>
          <w:sz w:val="28"/>
          <w:szCs w:val="28"/>
        </w:rPr>
        <w:t xml:space="preserve">бюджета </w:t>
      </w:r>
      <w:r w:rsidR="0082763F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  <w:r w:rsidRPr="000D3FD6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>.</w:t>
      </w:r>
    </w:p>
    <w:p w14:paraId="14468DB7" w14:textId="77777777" w:rsidR="00307DE3" w:rsidRDefault="00307DE3" w:rsidP="00307DE3">
      <w:pPr>
        <w:jc w:val="both"/>
        <w:rPr>
          <w:sz w:val="28"/>
          <w:szCs w:val="28"/>
        </w:rPr>
      </w:pPr>
      <w:r>
        <w:rPr>
          <w:sz w:val="28"/>
          <w:szCs w:val="28"/>
        </w:rPr>
        <w:t>1.5.Прогноз разрабатывае</w:t>
      </w:r>
      <w:r w:rsidRPr="000D3FD6">
        <w:rPr>
          <w:sz w:val="28"/>
          <w:szCs w:val="28"/>
        </w:rPr>
        <w:t>тся на вариативной основе.</w:t>
      </w:r>
    </w:p>
    <w:p w14:paraId="71B75F53" w14:textId="77777777" w:rsidR="00307DE3" w:rsidRDefault="00307DE3" w:rsidP="00307DE3">
      <w:pPr>
        <w:jc w:val="both"/>
        <w:rPr>
          <w:sz w:val="28"/>
          <w:szCs w:val="28"/>
        </w:rPr>
      </w:pPr>
      <w:r>
        <w:rPr>
          <w:sz w:val="28"/>
          <w:szCs w:val="28"/>
        </w:rPr>
        <w:t>1.6. Разработка прогноза</w:t>
      </w:r>
      <w:r w:rsidRPr="00295A76">
        <w:rPr>
          <w:sz w:val="28"/>
          <w:szCs w:val="28"/>
        </w:rPr>
        <w:t xml:space="preserve"> включает в себя следующие этапы:</w:t>
      </w:r>
    </w:p>
    <w:p w14:paraId="22D0D5AF" w14:textId="2ABEAF03" w:rsidR="00307DE3" w:rsidRPr="00295A76" w:rsidRDefault="00307DE3" w:rsidP="00307DE3">
      <w:pPr>
        <w:jc w:val="both"/>
        <w:rPr>
          <w:sz w:val="28"/>
          <w:szCs w:val="28"/>
        </w:rPr>
      </w:pPr>
      <w:r>
        <w:rPr>
          <w:sz w:val="28"/>
          <w:szCs w:val="28"/>
        </w:rPr>
        <w:t>1.6.1</w:t>
      </w:r>
      <w:r w:rsidRPr="00295A76">
        <w:rPr>
          <w:sz w:val="28"/>
          <w:szCs w:val="28"/>
        </w:rPr>
        <w:t>. Сбор уполномоченным органом от участников процесса прогнозирования данных, необхо</w:t>
      </w:r>
      <w:r>
        <w:rPr>
          <w:sz w:val="28"/>
          <w:szCs w:val="28"/>
        </w:rPr>
        <w:t>димых для разработки прогнозов.</w:t>
      </w:r>
      <w:r w:rsidRPr="00295A76">
        <w:rPr>
          <w:sz w:val="28"/>
          <w:szCs w:val="28"/>
        </w:rPr>
        <w:br/>
        <w:t>1.</w:t>
      </w:r>
      <w:r>
        <w:rPr>
          <w:sz w:val="28"/>
          <w:szCs w:val="28"/>
        </w:rPr>
        <w:t>6.2</w:t>
      </w:r>
      <w:r w:rsidRPr="00295A76">
        <w:rPr>
          <w:sz w:val="28"/>
          <w:szCs w:val="28"/>
        </w:rPr>
        <w:t>. Разработка</w:t>
      </w:r>
      <w:r>
        <w:rPr>
          <w:sz w:val="28"/>
          <w:szCs w:val="28"/>
        </w:rPr>
        <w:t xml:space="preserve"> уполномоченным органом проекта прогноза.</w:t>
      </w:r>
      <w:r>
        <w:rPr>
          <w:sz w:val="28"/>
          <w:szCs w:val="28"/>
        </w:rPr>
        <w:br/>
        <w:t xml:space="preserve">          1.6.3</w:t>
      </w:r>
      <w:r w:rsidRPr="00295A76">
        <w:rPr>
          <w:sz w:val="28"/>
          <w:szCs w:val="28"/>
        </w:rPr>
        <w:t>. Общественн</w:t>
      </w:r>
      <w:r>
        <w:rPr>
          <w:sz w:val="28"/>
          <w:szCs w:val="28"/>
        </w:rPr>
        <w:t>ое обсуждение проекта прогноза.</w:t>
      </w:r>
      <w:r>
        <w:rPr>
          <w:sz w:val="28"/>
          <w:szCs w:val="28"/>
        </w:rPr>
        <w:br/>
        <w:t xml:space="preserve">          1.6.4</w:t>
      </w:r>
      <w:r w:rsidRPr="00295A76">
        <w:rPr>
          <w:sz w:val="28"/>
          <w:szCs w:val="28"/>
        </w:rPr>
        <w:t>. У</w:t>
      </w:r>
      <w:r>
        <w:rPr>
          <w:sz w:val="28"/>
          <w:szCs w:val="28"/>
        </w:rPr>
        <w:t>тверждение (одобрение) прогноза.</w:t>
      </w:r>
      <w:r w:rsidRPr="00295A76">
        <w:rPr>
          <w:sz w:val="28"/>
          <w:szCs w:val="28"/>
        </w:rPr>
        <w:br/>
      </w:r>
      <w:r>
        <w:rPr>
          <w:sz w:val="28"/>
          <w:szCs w:val="28"/>
        </w:rPr>
        <w:t xml:space="preserve">          1.7. Прогноз подлежи</w:t>
      </w:r>
      <w:r w:rsidRPr="00295A7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размещению на </w:t>
      </w:r>
      <w:r w:rsidRPr="00210A05">
        <w:rPr>
          <w:sz w:val="28"/>
          <w:szCs w:val="28"/>
        </w:rPr>
        <w:t xml:space="preserve">официальном сайте </w:t>
      </w:r>
      <w:r w:rsidR="0082763F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  <w:r w:rsidRPr="00210A05">
        <w:rPr>
          <w:sz w:val="28"/>
          <w:szCs w:val="28"/>
        </w:rPr>
        <w:t xml:space="preserve"> в информационно – телекоммуникационной сети «Интернет»</w:t>
      </w:r>
      <w:r w:rsidRPr="00295A76">
        <w:rPr>
          <w:sz w:val="28"/>
          <w:szCs w:val="28"/>
        </w:rPr>
        <w:t xml:space="preserve"> (за исключением </w:t>
      </w:r>
      <w:r>
        <w:rPr>
          <w:sz w:val="28"/>
          <w:szCs w:val="28"/>
        </w:rPr>
        <w:t>его</w:t>
      </w:r>
      <w:r w:rsidRPr="00295A76">
        <w:rPr>
          <w:sz w:val="28"/>
          <w:szCs w:val="28"/>
        </w:rPr>
        <w:t xml:space="preserve"> отдельных положений, в которых содержится информация, относящаяся к </w:t>
      </w:r>
      <w:r w:rsidRPr="00295A76">
        <w:rPr>
          <w:sz w:val="28"/>
          <w:szCs w:val="28"/>
        </w:rPr>
        <w:lastRenderedPageBreak/>
        <w:t>государственной, коммерческой, служебной и иной охраняемой законом тайне).</w:t>
      </w:r>
    </w:p>
    <w:p w14:paraId="40A26F05" w14:textId="77777777" w:rsidR="00307DE3" w:rsidRDefault="00307DE3" w:rsidP="00307DE3">
      <w:pPr>
        <w:jc w:val="center"/>
        <w:rPr>
          <w:b/>
          <w:sz w:val="28"/>
          <w:szCs w:val="28"/>
        </w:rPr>
      </w:pPr>
      <w:r w:rsidRPr="00295A76">
        <w:rPr>
          <w:sz w:val="28"/>
          <w:szCs w:val="28"/>
        </w:rPr>
        <w:br/>
      </w:r>
      <w:r w:rsidRPr="00210A05">
        <w:rPr>
          <w:b/>
          <w:sz w:val="28"/>
          <w:szCs w:val="28"/>
        </w:rPr>
        <w:t>2. Разработка</w:t>
      </w:r>
      <w:r>
        <w:rPr>
          <w:b/>
          <w:sz w:val="28"/>
          <w:szCs w:val="28"/>
        </w:rPr>
        <w:t xml:space="preserve"> и корректировка прогноза </w:t>
      </w:r>
      <w:r w:rsidRPr="00B3725C">
        <w:rPr>
          <w:b/>
          <w:sz w:val="28"/>
          <w:szCs w:val="28"/>
        </w:rPr>
        <w:t xml:space="preserve">социально-экономического развития </w:t>
      </w:r>
      <w:r w:rsidR="0082763F" w:rsidRPr="0082763F">
        <w:rPr>
          <w:b/>
          <w:sz w:val="28"/>
          <w:szCs w:val="28"/>
        </w:rPr>
        <w:t>Вольненского</w:t>
      </w:r>
      <w:r w:rsidRPr="00EB4C84">
        <w:rPr>
          <w:b/>
          <w:sz w:val="28"/>
          <w:szCs w:val="28"/>
        </w:rPr>
        <w:t xml:space="preserve"> сельского поселения Успенского района</w:t>
      </w:r>
    </w:p>
    <w:p w14:paraId="3289E17E" w14:textId="77777777" w:rsidR="00B33493" w:rsidRDefault="00B33493" w:rsidP="00307DE3">
      <w:pPr>
        <w:jc w:val="center"/>
        <w:rPr>
          <w:b/>
          <w:sz w:val="28"/>
          <w:szCs w:val="28"/>
        </w:rPr>
      </w:pPr>
    </w:p>
    <w:p w14:paraId="6E9C6DF8" w14:textId="77777777" w:rsidR="00307DE3" w:rsidRDefault="00307DE3" w:rsidP="00307DE3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Прогноз</w:t>
      </w:r>
      <w:r w:rsidR="0082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</w:t>
      </w:r>
      <w:r w:rsidR="0082763F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</w:t>
      </w:r>
      <w:proofErr w:type="gramStart"/>
      <w:r w:rsidRPr="00727838">
        <w:rPr>
          <w:sz w:val="28"/>
          <w:szCs w:val="28"/>
        </w:rPr>
        <w:t>района(</w:t>
      </w:r>
      <w:proofErr w:type="gramEnd"/>
      <w:r w:rsidRPr="00727838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 прогноз</w:t>
      </w:r>
      <w:r w:rsidRPr="00727838">
        <w:rPr>
          <w:sz w:val="28"/>
          <w:szCs w:val="28"/>
        </w:rPr>
        <w:t>)</w:t>
      </w:r>
      <w:r>
        <w:rPr>
          <w:sz w:val="28"/>
          <w:szCs w:val="28"/>
        </w:rPr>
        <w:t xml:space="preserve"> разрабатывается ежегодно на очередной финансовый год.</w:t>
      </w:r>
    </w:p>
    <w:p w14:paraId="0233C313" w14:textId="77777777" w:rsidR="00307DE3" w:rsidRDefault="00307DE3" w:rsidP="00307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Прогноз утверждается (одобряется) постановлением администрации </w:t>
      </w:r>
      <w:r w:rsidR="0082763F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одновременно с принятием решения о внесении проекта бюджета в Совет </w:t>
      </w:r>
      <w:r w:rsidR="0082763F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</w:p>
    <w:p w14:paraId="16CF6CAC" w14:textId="77777777" w:rsidR="00307DE3" w:rsidRDefault="00307DE3" w:rsidP="00307DE3">
      <w:pPr>
        <w:jc w:val="both"/>
        <w:rPr>
          <w:sz w:val="28"/>
          <w:szCs w:val="28"/>
        </w:rPr>
      </w:pPr>
      <w:r>
        <w:rPr>
          <w:sz w:val="28"/>
          <w:szCs w:val="28"/>
        </w:rPr>
        <w:t>2.3. Периодом действия прогноза считается период с даты утверждения (одобрения) прогноза до окончания очередного финансового года.</w:t>
      </w:r>
    </w:p>
    <w:p w14:paraId="2E88C1E1" w14:textId="77777777" w:rsidR="00307DE3" w:rsidRDefault="00307DE3" w:rsidP="00307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0410E">
        <w:rPr>
          <w:sz w:val="28"/>
          <w:szCs w:val="28"/>
        </w:rPr>
        <w:t xml:space="preserve">Корректировка прогноза осуществляется в период действия прогноза по </w:t>
      </w:r>
      <w:r>
        <w:rPr>
          <w:sz w:val="28"/>
          <w:szCs w:val="28"/>
        </w:rPr>
        <w:t>решению уполномоченного органа.</w:t>
      </w:r>
      <w:r w:rsidRPr="00F0410E">
        <w:rPr>
          <w:sz w:val="28"/>
          <w:szCs w:val="28"/>
        </w:rPr>
        <w:br/>
      </w:r>
      <w:r>
        <w:rPr>
          <w:sz w:val="28"/>
          <w:szCs w:val="28"/>
        </w:rPr>
        <w:t xml:space="preserve">          2.5.</w:t>
      </w:r>
      <w:r w:rsidRPr="00F0410E">
        <w:rPr>
          <w:sz w:val="28"/>
          <w:szCs w:val="28"/>
        </w:rPr>
        <w:t xml:space="preserve"> Основаниями для корректировки </w:t>
      </w:r>
      <w:r>
        <w:rPr>
          <w:sz w:val="28"/>
          <w:szCs w:val="28"/>
        </w:rPr>
        <w:t>прогноза являются:</w:t>
      </w:r>
      <w:r w:rsidRPr="00F0410E">
        <w:rPr>
          <w:sz w:val="28"/>
          <w:szCs w:val="28"/>
        </w:rPr>
        <w:br/>
      </w:r>
      <w:r>
        <w:rPr>
          <w:sz w:val="28"/>
          <w:szCs w:val="28"/>
        </w:rPr>
        <w:t xml:space="preserve">          2.5</w:t>
      </w:r>
      <w:r w:rsidRPr="00F0410E">
        <w:rPr>
          <w:sz w:val="28"/>
          <w:szCs w:val="28"/>
        </w:rPr>
        <w:t>.1. Существенное изменение условий развития экономики Российской Ф</w:t>
      </w:r>
      <w:r>
        <w:rPr>
          <w:sz w:val="28"/>
          <w:szCs w:val="28"/>
        </w:rPr>
        <w:t>едерации, Краснодарского края, муниципального</w:t>
      </w:r>
      <w:r w:rsidR="00B33493">
        <w:rPr>
          <w:sz w:val="28"/>
          <w:szCs w:val="28"/>
        </w:rPr>
        <w:t xml:space="preserve"> образования Успенский район и </w:t>
      </w:r>
      <w:r w:rsidR="00B33493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Pr="00F0410E">
        <w:rPr>
          <w:sz w:val="28"/>
          <w:szCs w:val="28"/>
        </w:rPr>
        <w:br/>
      </w:r>
      <w:r>
        <w:rPr>
          <w:sz w:val="28"/>
          <w:szCs w:val="28"/>
        </w:rPr>
        <w:t xml:space="preserve">          2.5.2. Итоги рассмотрения ежегодного отчета о реализации прогноза</w:t>
      </w:r>
      <w:r w:rsidRPr="00F0410E">
        <w:rPr>
          <w:sz w:val="28"/>
          <w:szCs w:val="28"/>
        </w:rPr>
        <w:t>.</w:t>
      </w:r>
    </w:p>
    <w:p w14:paraId="4F82927B" w14:textId="77777777" w:rsidR="00307DE3" w:rsidRDefault="00307DE3" w:rsidP="00307DE3">
      <w:pPr>
        <w:jc w:val="both"/>
        <w:rPr>
          <w:sz w:val="28"/>
          <w:szCs w:val="28"/>
        </w:rPr>
      </w:pPr>
    </w:p>
    <w:p w14:paraId="5F3A45EF" w14:textId="77777777" w:rsidR="00307DE3" w:rsidRDefault="00307DE3" w:rsidP="00307DE3">
      <w:pPr>
        <w:jc w:val="center"/>
        <w:rPr>
          <w:b/>
          <w:sz w:val="28"/>
          <w:szCs w:val="28"/>
        </w:rPr>
      </w:pPr>
      <w:r w:rsidRPr="00F0410E">
        <w:rPr>
          <w:b/>
          <w:sz w:val="28"/>
          <w:szCs w:val="28"/>
        </w:rPr>
        <w:t>3. Общественное обсуждение проекта прогноза</w:t>
      </w:r>
    </w:p>
    <w:p w14:paraId="5999C614" w14:textId="77777777" w:rsidR="00307DE3" w:rsidRDefault="00307DE3" w:rsidP="00307DE3">
      <w:pPr>
        <w:jc w:val="both"/>
        <w:rPr>
          <w:b/>
          <w:sz w:val="28"/>
          <w:szCs w:val="28"/>
        </w:rPr>
      </w:pPr>
    </w:p>
    <w:p w14:paraId="7B50C873" w14:textId="77777777" w:rsidR="00307DE3" w:rsidRDefault="00307DE3" w:rsidP="00307DE3">
      <w:pPr>
        <w:jc w:val="both"/>
        <w:rPr>
          <w:sz w:val="28"/>
          <w:szCs w:val="28"/>
        </w:rPr>
      </w:pPr>
      <w:r w:rsidRPr="00237163">
        <w:rPr>
          <w:sz w:val="28"/>
          <w:szCs w:val="28"/>
        </w:rPr>
        <w:t xml:space="preserve">3.1. В целях обеспечения открытости </w:t>
      </w:r>
      <w:r>
        <w:rPr>
          <w:sz w:val="28"/>
          <w:szCs w:val="28"/>
        </w:rPr>
        <w:t>и доступности информации проект прогноза подлежи</w:t>
      </w:r>
      <w:r w:rsidRPr="00237163">
        <w:rPr>
          <w:sz w:val="28"/>
          <w:szCs w:val="28"/>
        </w:rPr>
        <w:t xml:space="preserve">т размещению на официальном сайте </w:t>
      </w:r>
      <w:r w:rsidR="00B33493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  <w:r w:rsidRPr="00237163">
        <w:rPr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</w:t>
      </w:r>
      <w:r>
        <w:rPr>
          <w:sz w:val="28"/>
          <w:szCs w:val="28"/>
        </w:rPr>
        <w:t>ммуникационной сети "Интернет".</w:t>
      </w:r>
      <w:r w:rsidRPr="00237163">
        <w:rPr>
          <w:sz w:val="28"/>
          <w:szCs w:val="28"/>
        </w:rPr>
        <w:br/>
      </w:r>
      <w:r>
        <w:rPr>
          <w:sz w:val="28"/>
          <w:szCs w:val="28"/>
        </w:rPr>
        <w:t xml:space="preserve">          3</w:t>
      </w:r>
      <w:r w:rsidRPr="00237163">
        <w:rPr>
          <w:sz w:val="28"/>
          <w:szCs w:val="28"/>
        </w:rPr>
        <w:t>.2. Уполномоченный орган обеспечивает проведение процедуры общественного обсуждения проект</w:t>
      </w:r>
      <w:r>
        <w:rPr>
          <w:sz w:val="28"/>
          <w:szCs w:val="28"/>
        </w:rPr>
        <w:t>а прогноза</w:t>
      </w:r>
      <w:r w:rsidR="00AD301C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размещения соответствующего проекта</w:t>
      </w:r>
      <w:r w:rsidRPr="00237163">
        <w:rPr>
          <w:sz w:val="28"/>
          <w:szCs w:val="28"/>
        </w:rPr>
        <w:t xml:space="preserve"> на официальном сайте </w:t>
      </w:r>
      <w:r w:rsidR="00B33493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  <w:r w:rsidRPr="00237163">
        <w:rPr>
          <w:sz w:val="28"/>
          <w:szCs w:val="28"/>
        </w:rPr>
        <w:t xml:space="preserve"> в информационно-телекоммуникационной сети "Интернет" с </w:t>
      </w:r>
      <w:r>
        <w:rPr>
          <w:sz w:val="28"/>
          <w:szCs w:val="28"/>
        </w:rPr>
        <w:t>указанием следующей информации:</w:t>
      </w:r>
      <w:r>
        <w:rPr>
          <w:sz w:val="28"/>
          <w:szCs w:val="28"/>
        </w:rPr>
        <w:br/>
        <w:t xml:space="preserve">          3</w:t>
      </w:r>
      <w:r w:rsidRPr="00237163">
        <w:rPr>
          <w:sz w:val="28"/>
          <w:szCs w:val="28"/>
        </w:rPr>
        <w:t>.2.1. Срок начала и окончания проведения о</w:t>
      </w:r>
      <w:r>
        <w:rPr>
          <w:sz w:val="28"/>
          <w:szCs w:val="28"/>
        </w:rPr>
        <w:t>бщественного обсуждения проекта прогноза.</w:t>
      </w:r>
      <w:r>
        <w:rPr>
          <w:sz w:val="28"/>
          <w:szCs w:val="28"/>
        </w:rPr>
        <w:br/>
        <w:t xml:space="preserve">          3</w:t>
      </w:r>
      <w:r w:rsidRPr="00237163">
        <w:rPr>
          <w:sz w:val="28"/>
          <w:szCs w:val="28"/>
        </w:rPr>
        <w:t>.2.2. Адрес электронной почты для направления замечаний и предложений к проект</w:t>
      </w:r>
      <w:r>
        <w:rPr>
          <w:sz w:val="28"/>
          <w:szCs w:val="28"/>
        </w:rPr>
        <w:t>у прогноза.</w:t>
      </w:r>
      <w:r>
        <w:rPr>
          <w:sz w:val="28"/>
          <w:szCs w:val="28"/>
        </w:rPr>
        <w:br/>
        <w:t xml:space="preserve">          3.3. </w:t>
      </w:r>
      <w:r w:rsidRPr="00237163">
        <w:rPr>
          <w:sz w:val="28"/>
          <w:szCs w:val="28"/>
        </w:rPr>
        <w:t>Общественное обсуждение проводится в срок не менее 15 календарных дней со дня размещения на оф</w:t>
      </w:r>
      <w:r>
        <w:rPr>
          <w:sz w:val="28"/>
          <w:szCs w:val="28"/>
        </w:rPr>
        <w:t xml:space="preserve">ициальном сайте текста проекта </w:t>
      </w:r>
      <w:r w:rsidRPr="00237163">
        <w:rPr>
          <w:sz w:val="28"/>
          <w:szCs w:val="28"/>
        </w:rPr>
        <w:t xml:space="preserve"> прогноза.</w:t>
      </w:r>
      <w:r w:rsidRPr="00237163">
        <w:rPr>
          <w:sz w:val="28"/>
          <w:szCs w:val="28"/>
        </w:rPr>
        <w:br/>
      </w:r>
      <w:r>
        <w:rPr>
          <w:sz w:val="28"/>
          <w:szCs w:val="28"/>
        </w:rPr>
        <w:t xml:space="preserve">          3</w:t>
      </w:r>
      <w:r w:rsidRPr="00237163">
        <w:rPr>
          <w:sz w:val="28"/>
          <w:szCs w:val="28"/>
        </w:rPr>
        <w:t>.4. Пр</w:t>
      </w:r>
      <w:r>
        <w:rPr>
          <w:sz w:val="28"/>
          <w:szCs w:val="28"/>
        </w:rPr>
        <w:t>едложения и замечания к проекту прогноза</w:t>
      </w:r>
      <w:r w:rsidRPr="00237163">
        <w:rPr>
          <w:sz w:val="28"/>
          <w:szCs w:val="28"/>
        </w:rPr>
        <w:t xml:space="preserve"> подлежат обязательному рассм</w:t>
      </w:r>
      <w:r>
        <w:rPr>
          <w:sz w:val="28"/>
          <w:szCs w:val="28"/>
        </w:rPr>
        <w:t>отрению уполномоченным органом.</w:t>
      </w:r>
      <w:r>
        <w:rPr>
          <w:sz w:val="28"/>
          <w:szCs w:val="28"/>
        </w:rPr>
        <w:br/>
        <w:t xml:space="preserve">          3</w:t>
      </w:r>
      <w:r w:rsidRPr="00237163">
        <w:rPr>
          <w:sz w:val="28"/>
          <w:szCs w:val="28"/>
        </w:rPr>
        <w:t xml:space="preserve">.5. После окончания срока проведения общественного обсуждения </w:t>
      </w:r>
      <w:r w:rsidRPr="00237163">
        <w:rPr>
          <w:sz w:val="28"/>
          <w:szCs w:val="28"/>
        </w:rPr>
        <w:lastRenderedPageBreak/>
        <w:t xml:space="preserve">уполномоченный орган готовит итоговый документ (протокол) о проведенном </w:t>
      </w:r>
      <w:r>
        <w:rPr>
          <w:sz w:val="28"/>
          <w:szCs w:val="28"/>
        </w:rPr>
        <w:t>общественном обсуждении проекта прогноза</w:t>
      </w:r>
      <w:r w:rsidRPr="00237163">
        <w:rPr>
          <w:sz w:val="28"/>
          <w:szCs w:val="28"/>
        </w:rPr>
        <w:t xml:space="preserve"> с обоснованием принятия (отклонения) предложений и замечаний, который подписывается руково</w:t>
      </w:r>
      <w:r>
        <w:rPr>
          <w:sz w:val="28"/>
          <w:szCs w:val="28"/>
        </w:rPr>
        <w:t>дителем уполномоченного органа.</w:t>
      </w:r>
      <w:r>
        <w:rPr>
          <w:sz w:val="28"/>
          <w:szCs w:val="28"/>
        </w:rPr>
        <w:br/>
        <w:t xml:space="preserve">          3</w:t>
      </w:r>
      <w:r w:rsidRPr="00237163">
        <w:rPr>
          <w:sz w:val="28"/>
          <w:szCs w:val="28"/>
        </w:rPr>
        <w:t xml:space="preserve">.6. В целях информирования граждан, юридических лиц о принятии (отклонении) предложений и замечаний по результатам проведенного общественного обсуждения итоговый документ размещается на официальном сайте </w:t>
      </w:r>
      <w:r w:rsidR="002A28BA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  <w:r w:rsidR="002A28BA">
        <w:rPr>
          <w:sz w:val="28"/>
          <w:szCs w:val="28"/>
        </w:rPr>
        <w:t xml:space="preserve"> </w:t>
      </w:r>
      <w:r w:rsidRPr="00237163">
        <w:rPr>
          <w:sz w:val="28"/>
          <w:szCs w:val="28"/>
        </w:rPr>
        <w:t>в информационно-телекоммуникационной сети "Интернет" в течение 10 календарных дней после истечения срока завершения проведения общественного обсуждения.</w:t>
      </w:r>
    </w:p>
    <w:p w14:paraId="6526E627" w14:textId="77777777" w:rsidR="00307DE3" w:rsidRDefault="00307DE3" w:rsidP="00307DE3">
      <w:pPr>
        <w:jc w:val="both"/>
        <w:rPr>
          <w:sz w:val="28"/>
          <w:szCs w:val="28"/>
        </w:rPr>
      </w:pPr>
    </w:p>
    <w:p w14:paraId="2058421B" w14:textId="77777777" w:rsidR="00307DE3" w:rsidRDefault="00307DE3" w:rsidP="00307DE3">
      <w:pPr>
        <w:jc w:val="center"/>
        <w:rPr>
          <w:b/>
          <w:sz w:val="28"/>
          <w:szCs w:val="28"/>
        </w:rPr>
      </w:pPr>
      <w:r w:rsidRPr="0085373B">
        <w:rPr>
          <w:b/>
          <w:sz w:val="28"/>
          <w:szCs w:val="28"/>
        </w:rPr>
        <w:t>4. Мониторинг и контроль реализации прогноза</w:t>
      </w:r>
    </w:p>
    <w:p w14:paraId="74ECDAC6" w14:textId="77777777" w:rsidR="00307DE3" w:rsidRDefault="00307DE3" w:rsidP="00307DE3">
      <w:pPr>
        <w:jc w:val="both"/>
        <w:rPr>
          <w:b/>
          <w:sz w:val="28"/>
          <w:szCs w:val="28"/>
        </w:rPr>
      </w:pPr>
    </w:p>
    <w:p w14:paraId="3D91DD62" w14:textId="77777777" w:rsidR="00307DE3" w:rsidRDefault="00307DE3" w:rsidP="00307DE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85373B">
        <w:rPr>
          <w:sz w:val="28"/>
          <w:szCs w:val="28"/>
        </w:rPr>
        <w:t>Мониторинг и контроль реализации прогнозов осуществляется на ежегодной</w:t>
      </w:r>
      <w:r>
        <w:rPr>
          <w:sz w:val="28"/>
          <w:szCs w:val="28"/>
        </w:rPr>
        <w:t xml:space="preserve"> основе уполномоченным органом.</w:t>
      </w:r>
      <w:r w:rsidRPr="0085373B">
        <w:rPr>
          <w:sz w:val="28"/>
          <w:szCs w:val="28"/>
        </w:rPr>
        <w:br/>
      </w:r>
      <w:r>
        <w:rPr>
          <w:sz w:val="28"/>
          <w:szCs w:val="28"/>
        </w:rPr>
        <w:t xml:space="preserve">  4</w:t>
      </w:r>
      <w:r w:rsidRPr="0085373B">
        <w:rPr>
          <w:sz w:val="28"/>
          <w:szCs w:val="28"/>
        </w:rPr>
        <w:t>.2. В целях осуществления мониторинга</w:t>
      </w:r>
      <w:r>
        <w:rPr>
          <w:sz w:val="28"/>
          <w:szCs w:val="28"/>
        </w:rPr>
        <w:t xml:space="preserve"> и контроля реализации прогноза</w:t>
      </w:r>
      <w:r w:rsidRPr="0085373B">
        <w:rPr>
          <w:sz w:val="28"/>
          <w:szCs w:val="28"/>
        </w:rPr>
        <w:t xml:space="preserve"> участники прогнозирования </w:t>
      </w:r>
      <w:r>
        <w:rPr>
          <w:sz w:val="28"/>
          <w:szCs w:val="28"/>
        </w:rPr>
        <w:t>у</w:t>
      </w:r>
      <w:r w:rsidRPr="0085373B">
        <w:rPr>
          <w:sz w:val="28"/>
          <w:szCs w:val="28"/>
        </w:rPr>
        <w:t xml:space="preserve">полномоченный орган до </w:t>
      </w:r>
      <w:r>
        <w:rPr>
          <w:sz w:val="28"/>
          <w:szCs w:val="28"/>
        </w:rPr>
        <w:t>3</w:t>
      </w:r>
      <w:r w:rsidRPr="0085373B">
        <w:rPr>
          <w:sz w:val="28"/>
          <w:szCs w:val="28"/>
        </w:rPr>
        <w:t xml:space="preserve">1 </w:t>
      </w:r>
      <w:r w:rsidR="00C776EF">
        <w:rPr>
          <w:sz w:val="28"/>
          <w:szCs w:val="28"/>
        </w:rPr>
        <w:t>мая</w:t>
      </w:r>
      <w:r w:rsidRPr="0085373B">
        <w:rPr>
          <w:sz w:val="28"/>
          <w:szCs w:val="28"/>
        </w:rPr>
        <w:t xml:space="preserve"> года, следующего за отчетным, подготавливает ежегодный отчет о </w:t>
      </w:r>
      <w:r>
        <w:rPr>
          <w:sz w:val="28"/>
          <w:szCs w:val="28"/>
        </w:rPr>
        <w:t>результатах реализации прогноза.</w:t>
      </w:r>
      <w:r>
        <w:rPr>
          <w:sz w:val="28"/>
          <w:szCs w:val="28"/>
        </w:rPr>
        <w:br/>
      </w:r>
      <w:r w:rsidRPr="0085373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85373B">
        <w:rPr>
          <w:sz w:val="28"/>
          <w:szCs w:val="28"/>
        </w:rPr>
        <w:t xml:space="preserve"> Ежегодный отчет о результатах реализа</w:t>
      </w:r>
      <w:r>
        <w:rPr>
          <w:sz w:val="28"/>
          <w:szCs w:val="28"/>
        </w:rPr>
        <w:t>ции прогноза</w:t>
      </w:r>
      <w:r w:rsidRPr="0085373B">
        <w:rPr>
          <w:sz w:val="28"/>
          <w:szCs w:val="28"/>
        </w:rPr>
        <w:t xml:space="preserve"> размещается на официальном сайте </w:t>
      </w:r>
      <w:r w:rsidR="002A28BA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                     4.4</w:t>
      </w:r>
      <w:r w:rsidRPr="0085373B">
        <w:rPr>
          <w:sz w:val="28"/>
          <w:szCs w:val="28"/>
        </w:rPr>
        <w:t xml:space="preserve">. Результаты </w:t>
      </w:r>
      <w:r>
        <w:rPr>
          <w:sz w:val="28"/>
          <w:szCs w:val="28"/>
        </w:rPr>
        <w:t>мониторинга реализации прогноза</w:t>
      </w:r>
      <w:r w:rsidRPr="0085373B">
        <w:rPr>
          <w:sz w:val="28"/>
          <w:szCs w:val="28"/>
        </w:rPr>
        <w:t xml:space="preserve"> отражаются в ежегодном отчете главы </w:t>
      </w:r>
      <w:r w:rsidR="002A28BA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  <w:r w:rsidRPr="0085373B">
        <w:rPr>
          <w:sz w:val="28"/>
          <w:szCs w:val="28"/>
        </w:rPr>
        <w:t xml:space="preserve"> о результатах деятельности </w:t>
      </w:r>
      <w:r>
        <w:rPr>
          <w:sz w:val="28"/>
          <w:szCs w:val="28"/>
        </w:rPr>
        <w:t xml:space="preserve">администрации </w:t>
      </w:r>
      <w:r w:rsidR="002A28BA" w:rsidRPr="00241FB1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</w:t>
      </w:r>
      <w:r w:rsidRPr="0072783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727838">
        <w:rPr>
          <w:sz w:val="28"/>
          <w:szCs w:val="28"/>
        </w:rPr>
        <w:t xml:space="preserve"> района</w:t>
      </w:r>
    </w:p>
    <w:p w14:paraId="1FE6D165" w14:textId="77777777" w:rsidR="00307DE3" w:rsidRDefault="00307DE3" w:rsidP="00307DE3">
      <w:pPr>
        <w:jc w:val="both"/>
        <w:rPr>
          <w:sz w:val="28"/>
          <w:szCs w:val="28"/>
        </w:rPr>
      </w:pPr>
    </w:p>
    <w:p w14:paraId="74FBCC88" w14:textId="77777777" w:rsidR="00307DE3" w:rsidRDefault="00307DE3" w:rsidP="00307DE3">
      <w:pPr>
        <w:jc w:val="both"/>
        <w:rPr>
          <w:sz w:val="28"/>
          <w:szCs w:val="28"/>
        </w:rPr>
      </w:pPr>
    </w:p>
    <w:p w14:paraId="7AE26A20" w14:textId="77777777" w:rsidR="00307DE3" w:rsidRDefault="00307DE3" w:rsidP="00307DE3">
      <w:pPr>
        <w:jc w:val="both"/>
        <w:rPr>
          <w:sz w:val="28"/>
          <w:szCs w:val="28"/>
        </w:rPr>
      </w:pPr>
    </w:p>
    <w:p w14:paraId="77281F84" w14:textId="77777777" w:rsidR="002F546B" w:rsidRPr="001347E3" w:rsidRDefault="002F546B" w:rsidP="002F546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594DF906" w14:textId="77777777" w:rsidR="002F546B" w:rsidRPr="00241FB1" w:rsidRDefault="002F546B" w:rsidP="002F546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41F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41FB1">
        <w:rPr>
          <w:sz w:val="28"/>
          <w:szCs w:val="28"/>
        </w:rPr>
        <w:t xml:space="preserve"> Вольненского</w:t>
      </w:r>
    </w:p>
    <w:p w14:paraId="1F572E94" w14:textId="77777777" w:rsidR="002F546B" w:rsidRPr="00241FB1" w:rsidRDefault="002F546B" w:rsidP="002F546B">
      <w:pPr>
        <w:rPr>
          <w:sz w:val="28"/>
          <w:szCs w:val="28"/>
        </w:rPr>
      </w:pPr>
      <w:r w:rsidRPr="00241FB1">
        <w:rPr>
          <w:sz w:val="28"/>
          <w:szCs w:val="28"/>
        </w:rPr>
        <w:t xml:space="preserve">сельского поселения </w:t>
      </w:r>
    </w:p>
    <w:p w14:paraId="6EA29D9C" w14:textId="77777777" w:rsidR="002F546B" w:rsidRDefault="002F546B" w:rsidP="002F546B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Э.С. Рустамов</w:t>
      </w:r>
    </w:p>
    <w:p w14:paraId="6F854C33" w14:textId="77777777" w:rsidR="002F546B" w:rsidRDefault="002F546B" w:rsidP="002F546B">
      <w:pPr>
        <w:pStyle w:val="a5"/>
        <w:rPr>
          <w:rFonts w:ascii="Times New Roman" w:hAnsi="Times New Roman"/>
          <w:sz w:val="28"/>
          <w:szCs w:val="28"/>
        </w:rPr>
      </w:pPr>
    </w:p>
    <w:p w14:paraId="6B7E9D36" w14:textId="77777777" w:rsidR="00E14D99" w:rsidRDefault="00E14D99" w:rsidP="00E14D99">
      <w:pPr>
        <w:pStyle w:val="a5"/>
        <w:rPr>
          <w:rFonts w:ascii="Times New Roman" w:hAnsi="Times New Roman"/>
          <w:sz w:val="28"/>
          <w:szCs w:val="28"/>
        </w:rPr>
      </w:pPr>
    </w:p>
    <w:p w14:paraId="73620252" w14:textId="77777777" w:rsidR="00307DE3" w:rsidRDefault="00307DE3" w:rsidP="00307DE3">
      <w:pPr>
        <w:jc w:val="both"/>
      </w:pPr>
    </w:p>
    <w:p w14:paraId="11FFFE9A" w14:textId="77777777" w:rsidR="00307DE3" w:rsidRDefault="00307DE3" w:rsidP="00307DE3">
      <w:pPr>
        <w:jc w:val="both"/>
      </w:pPr>
    </w:p>
    <w:sectPr w:rsidR="00307DE3" w:rsidSect="0085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2BA"/>
    <w:rsid w:val="001951E4"/>
    <w:rsid w:val="001A1D8B"/>
    <w:rsid w:val="002A28BA"/>
    <w:rsid w:val="002C1408"/>
    <w:rsid w:val="002F3659"/>
    <w:rsid w:val="002F546B"/>
    <w:rsid w:val="00307DE3"/>
    <w:rsid w:val="003F3D07"/>
    <w:rsid w:val="00480BB9"/>
    <w:rsid w:val="007A407B"/>
    <w:rsid w:val="0082763F"/>
    <w:rsid w:val="0085633B"/>
    <w:rsid w:val="008659BE"/>
    <w:rsid w:val="00A5304E"/>
    <w:rsid w:val="00AD301C"/>
    <w:rsid w:val="00B33493"/>
    <w:rsid w:val="00C776EF"/>
    <w:rsid w:val="00C93C0E"/>
    <w:rsid w:val="00CD4564"/>
    <w:rsid w:val="00D4622E"/>
    <w:rsid w:val="00E14D99"/>
    <w:rsid w:val="00E502BA"/>
    <w:rsid w:val="00E94A0C"/>
    <w:rsid w:val="00FA69C6"/>
    <w:rsid w:val="00FF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80B3"/>
  <w15:docId w15:val="{E7BD5C76-3F8F-4B6E-8735-D344BDCE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02B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2BA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7D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0"/>
    <w:uiPriority w:val="99"/>
    <w:rsid w:val="00307DE3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Body Text Indent"/>
    <w:basedOn w:val="a"/>
    <w:link w:val="a8"/>
    <w:rsid w:val="00307DE3"/>
    <w:pPr>
      <w:spacing w:after="120"/>
      <w:ind w:left="283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07D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2;&#1086;&#1085;&#1089;&#1090;&#1072;&#1085;&#1090;&#1080;&#1085;\Desktop\icyq%20664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2022-03-16T07:20:00Z</cp:lastPrinted>
  <dcterms:created xsi:type="dcterms:W3CDTF">2022-02-07T09:17:00Z</dcterms:created>
  <dcterms:modified xsi:type="dcterms:W3CDTF">2022-08-23T11:37:00Z</dcterms:modified>
</cp:coreProperties>
</file>