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6746E8" w:rsidRDefault="00D15BBD" w:rsidP="00D15BB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5300" cy="6000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BD" w:rsidRPr="006746E8" w:rsidRDefault="00D15BBD" w:rsidP="00D15BB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6746E8">
        <w:rPr>
          <w:rFonts w:ascii="Times New Roman" w:hAnsi="Times New Roman"/>
          <w:b/>
          <w:sz w:val="20"/>
          <w:szCs w:val="20"/>
        </w:rPr>
        <w:t>Совет Вольненского сельского поселения</w:t>
      </w:r>
    </w:p>
    <w:p w:rsidR="00D15BBD" w:rsidRPr="006746E8" w:rsidRDefault="00D15BBD" w:rsidP="00D15BB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6746E8">
        <w:rPr>
          <w:rFonts w:ascii="Times New Roman" w:hAnsi="Times New Roman"/>
          <w:b/>
          <w:sz w:val="20"/>
          <w:szCs w:val="20"/>
        </w:rPr>
        <w:t>Успенского района</w:t>
      </w:r>
    </w:p>
    <w:p w:rsidR="00C32178" w:rsidRPr="006746E8" w:rsidRDefault="00D1504E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>12</w:t>
      </w:r>
      <w:r w:rsidR="00D15BBD" w:rsidRPr="006746E8">
        <w:rPr>
          <w:rFonts w:ascii="Times New Roman" w:hAnsi="Times New Roman"/>
          <w:color w:val="000000"/>
          <w:spacing w:val="-2"/>
          <w:sz w:val="20"/>
          <w:szCs w:val="20"/>
        </w:rPr>
        <w:t xml:space="preserve"> сессия</w:t>
      </w:r>
    </w:p>
    <w:p w:rsidR="00D15BBD" w:rsidRPr="006746E8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>РЕШЕНИ</w:t>
      </w:r>
      <w:r w:rsidR="00AE201A" w:rsidRPr="006746E8">
        <w:rPr>
          <w:rFonts w:ascii="Times New Roman" w:hAnsi="Times New Roman"/>
          <w:color w:val="000000"/>
          <w:spacing w:val="-2"/>
          <w:sz w:val="20"/>
          <w:szCs w:val="20"/>
        </w:rPr>
        <w:t>Е</w:t>
      </w:r>
    </w:p>
    <w:p w:rsidR="00D15BBD" w:rsidRPr="006746E8" w:rsidRDefault="00F10EEF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D1504E" w:rsidRPr="006746E8">
        <w:rPr>
          <w:rFonts w:ascii="Times New Roman" w:hAnsi="Times New Roman"/>
          <w:color w:val="000000"/>
          <w:spacing w:val="-2"/>
          <w:sz w:val="20"/>
          <w:szCs w:val="20"/>
        </w:rPr>
        <w:t>27 мая 2015 г.</w:t>
      </w:r>
      <w:r w:rsidR="00C32178" w:rsidRPr="006746E8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C32178" w:rsidRPr="006746E8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C32178" w:rsidRPr="006746E8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C32178" w:rsidRPr="006746E8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8B7C12" w:rsidRPr="006746E8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8B7C12" w:rsidRPr="006746E8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D1504E" w:rsidRPr="006746E8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№</w:t>
      </w:r>
      <w:r w:rsidR="00C32178" w:rsidRPr="006746E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D1504E" w:rsidRPr="006746E8">
        <w:rPr>
          <w:rFonts w:ascii="Times New Roman" w:hAnsi="Times New Roman"/>
          <w:color w:val="000000"/>
          <w:spacing w:val="-2"/>
          <w:sz w:val="20"/>
          <w:szCs w:val="20"/>
        </w:rPr>
        <w:t>42</w:t>
      </w:r>
    </w:p>
    <w:p w:rsidR="00D15BBD" w:rsidRPr="006746E8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>с. Вольное</w:t>
      </w:r>
    </w:p>
    <w:p w:rsidR="00D15BBD" w:rsidRPr="006746E8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6746E8">
        <w:rPr>
          <w:rFonts w:ascii="Times New Roman" w:hAnsi="Times New Roman"/>
          <w:b/>
          <w:color w:val="000000"/>
          <w:spacing w:val="-2"/>
          <w:sz w:val="20"/>
          <w:szCs w:val="20"/>
        </w:rPr>
        <w:t>О внеении изменений и дополнений в решение Совета Вольненского сельского поселения Успенского района от 04.12.2014г. №25 «О бюджете Вольненского сельского поселенияУспенского района на 2015 год»</w:t>
      </w: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6746E8">
        <w:rPr>
          <w:rFonts w:ascii="Times New Roman" w:hAnsi="Times New Roman"/>
          <w:b/>
          <w:color w:val="000000"/>
          <w:spacing w:val="-2"/>
          <w:sz w:val="20"/>
          <w:szCs w:val="20"/>
        </w:rPr>
        <w:tab/>
      </w:r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 xml:space="preserve">Совет Вольненского сельского поселения Успенского района,  </w:t>
      </w:r>
      <w:proofErr w:type="gramStart"/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proofErr w:type="gramEnd"/>
      <w:r w:rsidRPr="006746E8">
        <w:rPr>
          <w:rFonts w:ascii="Times New Roman" w:hAnsi="Times New Roman"/>
          <w:color w:val="000000"/>
          <w:spacing w:val="-2"/>
          <w:sz w:val="20"/>
          <w:szCs w:val="20"/>
        </w:rPr>
        <w:t xml:space="preserve"> е ш и л:</w:t>
      </w:r>
    </w:p>
    <w:p w:rsidR="00BE64C9" w:rsidRPr="006746E8" w:rsidRDefault="00BE64C9" w:rsidP="00BE64C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FF7D5E" w:rsidRPr="006746E8" w:rsidRDefault="00294E30" w:rsidP="004A526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ab/>
      </w:r>
      <w:r w:rsidR="00C32178" w:rsidRPr="006746E8">
        <w:rPr>
          <w:rFonts w:ascii="Times New Roman" w:hAnsi="Times New Roman"/>
          <w:sz w:val="20"/>
          <w:szCs w:val="20"/>
        </w:rPr>
        <w:t>1</w:t>
      </w:r>
      <w:r w:rsidR="00FF7D5E" w:rsidRPr="006746E8">
        <w:rPr>
          <w:rFonts w:ascii="Times New Roman" w:hAnsi="Times New Roman"/>
          <w:sz w:val="20"/>
          <w:szCs w:val="20"/>
        </w:rPr>
        <w:t>) Приложение №</w:t>
      </w:r>
      <w:r w:rsidR="00CD7F43" w:rsidRPr="006746E8">
        <w:rPr>
          <w:rFonts w:ascii="Times New Roman" w:hAnsi="Times New Roman"/>
          <w:sz w:val="20"/>
          <w:szCs w:val="20"/>
        </w:rPr>
        <w:t>5</w:t>
      </w:r>
      <w:r w:rsidR="00FF7D5E" w:rsidRPr="006746E8">
        <w:rPr>
          <w:rFonts w:ascii="Times New Roman" w:hAnsi="Times New Roman"/>
          <w:sz w:val="20"/>
          <w:szCs w:val="20"/>
        </w:rPr>
        <w:t xml:space="preserve"> «</w:t>
      </w:r>
      <w:r w:rsidR="009E4E2E" w:rsidRPr="006746E8">
        <w:rPr>
          <w:rFonts w:ascii="Times New Roman" w:hAnsi="Times New Roman"/>
          <w:sz w:val="20"/>
          <w:szCs w:val="20"/>
        </w:rPr>
        <w:t>Распределение бюджетных ассигнований местного  бюджета по разделам и подразделам классификации расходов бюджета на 2015 год</w:t>
      </w:r>
      <w:r w:rsidR="00FF7D5E" w:rsidRPr="006746E8">
        <w:rPr>
          <w:rFonts w:ascii="Times New Roman" w:hAnsi="Times New Roman"/>
          <w:sz w:val="20"/>
          <w:szCs w:val="20"/>
        </w:rPr>
        <w:t>» изложить в новой редакции:</w:t>
      </w:r>
    </w:p>
    <w:p w:rsidR="00F8089B" w:rsidRPr="006746E8" w:rsidRDefault="00F8089B" w:rsidP="009E4E2E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802"/>
        <w:gridCol w:w="4820"/>
        <w:gridCol w:w="850"/>
      </w:tblGrid>
      <w:tr w:rsidR="00CD7F43" w:rsidRPr="006746E8" w:rsidTr="00926C60">
        <w:trPr>
          <w:trHeight w:val="1245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ab/>
            </w:r>
            <w:r w:rsidRPr="006746E8">
              <w:rPr>
                <w:rFonts w:ascii="Times New Roman" w:hAnsi="Times New Roman"/>
                <w:sz w:val="20"/>
                <w:szCs w:val="20"/>
              </w:rPr>
              <w:tab/>
            </w:r>
            <w:r w:rsidR="00926C60" w:rsidRPr="006746E8">
              <w:rPr>
                <w:rFonts w:ascii="Times New Roman" w:hAnsi="Times New Roman"/>
                <w:sz w:val="20"/>
                <w:szCs w:val="20"/>
              </w:rPr>
              <w:t>«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</w:tr>
      <w:tr w:rsidR="00CD7F43" w:rsidRPr="006746E8" w:rsidTr="00926C60">
        <w:trPr>
          <w:trHeight w:val="247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7F43" w:rsidRPr="006746E8" w:rsidRDefault="009818C5" w:rsidP="00C133A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133A1" w:rsidRPr="006746E8">
              <w:rPr>
                <w:rFonts w:ascii="Times New Roman" w:hAnsi="Times New Roman"/>
                <w:b/>
                <w:sz w:val="20"/>
                <w:szCs w:val="20"/>
              </w:rPr>
              <w:t>225,5</w:t>
            </w:r>
          </w:p>
        </w:tc>
      </w:tr>
      <w:tr w:rsidR="00CD7F43" w:rsidRPr="006746E8" w:rsidTr="00926C60">
        <w:trPr>
          <w:trHeight w:val="377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F43" w:rsidRPr="006746E8" w:rsidTr="00926C60">
        <w:trPr>
          <w:trHeight w:val="377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6746E8" w:rsidRDefault="001F68D8" w:rsidP="009818C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="00A636A6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818C5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D7F43" w:rsidRPr="006746E8" w:rsidTr="00926C60">
        <w:trPr>
          <w:trHeight w:val="485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710,9</w:t>
            </w:r>
          </w:p>
        </w:tc>
      </w:tr>
      <w:tr w:rsidR="00CD7F43" w:rsidRPr="006746E8" w:rsidTr="00926C60">
        <w:trPr>
          <w:trHeight w:val="742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7F43" w:rsidRPr="006746E8" w:rsidRDefault="00C96EC8" w:rsidP="00911C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4427,</w:t>
            </w:r>
            <w:r w:rsidR="00911C37" w:rsidRPr="006746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D7F43" w:rsidRPr="006746E8" w:rsidTr="00926C60">
        <w:trPr>
          <w:trHeight w:val="742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D7F43" w:rsidRPr="006746E8" w:rsidRDefault="00CD7F43" w:rsidP="00911C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59,</w:t>
            </w:r>
            <w:r w:rsidR="00911C37" w:rsidRPr="006746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7F43" w:rsidRPr="006746E8" w:rsidTr="00926C60">
        <w:trPr>
          <w:trHeight w:val="377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D7F43" w:rsidRPr="006746E8" w:rsidTr="00926C60">
        <w:trPr>
          <w:trHeight w:val="265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6746E8" w:rsidRDefault="007A5947" w:rsidP="00A636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2354,8</w:t>
            </w:r>
          </w:p>
        </w:tc>
      </w:tr>
      <w:tr w:rsidR="00CD7F43" w:rsidRPr="006746E8" w:rsidTr="00926C60">
        <w:trPr>
          <w:trHeight w:val="281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363,3</w:t>
            </w:r>
          </w:p>
        </w:tc>
      </w:tr>
      <w:tr w:rsidR="00CD7F43" w:rsidRPr="006746E8" w:rsidTr="00926C60">
        <w:trPr>
          <w:trHeight w:val="222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482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363,3</w:t>
            </w:r>
          </w:p>
        </w:tc>
      </w:tr>
      <w:tr w:rsidR="00CD7F43" w:rsidRPr="006746E8" w:rsidTr="00926C60">
        <w:trPr>
          <w:trHeight w:val="537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7F43" w:rsidRPr="006746E8" w:rsidRDefault="00B8526C" w:rsidP="00B8526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="003166A7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5,</w:t>
            </w:r>
            <w:r w:rsidR="00DD5406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7F43" w:rsidRPr="006746E8" w:rsidTr="00926C60">
        <w:trPr>
          <w:trHeight w:val="226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482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409,6</w:t>
            </w:r>
          </w:p>
        </w:tc>
      </w:tr>
      <w:tr w:rsidR="00CD7F43" w:rsidRPr="006746E8" w:rsidTr="00926C60">
        <w:trPr>
          <w:trHeight w:val="361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208AF" w:rsidRPr="006746E8" w:rsidTr="00926C60">
        <w:trPr>
          <w:trHeight w:val="361"/>
        </w:trPr>
        <w:tc>
          <w:tcPr>
            <w:tcW w:w="504" w:type="dxa"/>
          </w:tcPr>
          <w:p w:rsidR="005208AF" w:rsidRPr="006746E8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5208AF" w:rsidRPr="006746E8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4820" w:type="dxa"/>
          </w:tcPr>
          <w:p w:rsidR="005208AF" w:rsidRPr="006746E8" w:rsidRDefault="00733068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208AF" w:rsidRPr="006746E8" w:rsidRDefault="005208AF" w:rsidP="00B8526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</w:t>
            </w:r>
            <w:r w:rsidR="00B8526C" w:rsidRPr="006746E8">
              <w:rPr>
                <w:rFonts w:ascii="Times New Roman" w:hAnsi="Times New Roman"/>
                <w:sz w:val="20"/>
                <w:szCs w:val="20"/>
              </w:rPr>
              <w:t>9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CD7F43" w:rsidRPr="006746E8" w:rsidTr="003933F5">
        <w:trPr>
          <w:trHeight w:val="70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850" w:type="dxa"/>
            <w:vAlign w:val="bottom"/>
          </w:tcPr>
          <w:p w:rsidR="00CD7F43" w:rsidRPr="006746E8" w:rsidRDefault="009818C5" w:rsidP="000D4F8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0D4F8F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A14A83" w:rsidRPr="006746E8" w:rsidTr="00926C60">
        <w:trPr>
          <w:trHeight w:val="201"/>
        </w:trPr>
        <w:tc>
          <w:tcPr>
            <w:tcW w:w="504" w:type="dxa"/>
          </w:tcPr>
          <w:p w:rsidR="00A14A83" w:rsidRPr="006746E8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14A83" w:rsidRPr="006746E8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4820" w:type="dxa"/>
          </w:tcPr>
          <w:p w:rsidR="00A14A83" w:rsidRPr="006746E8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A14A83" w:rsidRPr="006746E8" w:rsidRDefault="003933F5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</w:tr>
      <w:tr w:rsidR="00CD7F43" w:rsidRPr="006746E8" w:rsidTr="00926C60">
        <w:trPr>
          <w:trHeight w:val="178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D7F43" w:rsidRPr="006746E8" w:rsidRDefault="009818C5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8385,4</w:t>
            </w:r>
          </w:p>
        </w:tc>
      </w:tr>
      <w:tr w:rsidR="00CD7F43" w:rsidRPr="006746E8" w:rsidTr="00926C60">
        <w:trPr>
          <w:trHeight w:val="178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F61E76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61E76" w:rsidRPr="006746E8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</w:tr>
      <w:tr w:rsidR="00CD7F43" w:rsidRPr="006746E8" w:rsidTr="00926C60">
        <w:trPr>
          <w:trHeight w:val="272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7F43" w:rsidRPr="006746E8" w:rsidRDefault="00C133A1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5178,7</w:t>
            </w:r>
          </w:p>
        </w:tc>
      </w:tr>
      <w:tr w:rsidR="003933F5" w:rsidRPr="006746E8" w:rsidTr="00926C60">
        <w:trPr>
          <w:trHeight w:val="272"/>
        </w:trPr>
        <w:tc>
          <w:tcPr>
            <w:tcW w:w="504" w:type="dxa"/>
          </w:tcPr>
          <w:p w:rsidR="003933F5" w:rsidRPr="006746E8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3933F5" w:rsidRPr="006746E8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820" w:type="dxa"/>
          </w:tcPr>
          <w:p w:rsidR="003933F5" w:rsidRPr="006746E8" w:rsidRDefault="00221169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933F5" w:rsidRPr="006746E8" w:rsidRDefault="00265F12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C47FA" w:rsidRPr="006746E8">
              <w:rPr>
                <w:rFonts w:ascii="Times New Roman" w:hAnsi="Times New Roman"/>
                <w:bCs/>
                <w:sz w:val="20"/>
                <w:szCs w:val="20"/>
              </w:rPr>
              <w:t>657,4</w:t>
            </w:r>
          </w:p>
        </w:tc>
      </w:tr>
      <w:tr w:rsidR="00CD7F43" w:rsidRPr="006746E8" w:rsidTr="00926C60">
        <w:trPr>
          <w:trHeight w:val="224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7F43" w:rsidRPr="006746E8" w:rsidRDefault="009818C5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1521,3</w:t>
            </w:r>
          </w:p>
        </w:tc>
      </w:tr>
      <w:tr w:rsidR="000F58CF" w:rsidRPr="006746E8" w:rsidTr="00926C60">
        <w:trPr>
          <w:trHeight w:val="224"/>
        </w:trPr>
        <w:tc>
          <w:tcPr>
            <w:tcW w:w="504" w:type="dxa"/>
          </w:tcPr>
          <w:p w:rsidR="000F58CF" w:rsidRPr="006746E8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02" w:type="dxa"/>
          </w:tcPr>
          <w:p w:rsidR="000F58CF" w:rsidRPr="006746E8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820" w:type="dxa"/>
          </w:tcPr>
          <w:p w:rsidR="000F58CF" w:rsidRPr="006746E8" w:rsidRDefault="000F58CF" w:rsidP="009E2F6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58CF" w:rsidRPr="006746E8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166,3</w:t>
            </w:r>
          </w:p>
        </w:tc>
      </w:tr>
      <w:tr w:rsidR="000F58CF" w:rsidRPr="006746E8" w:rsidTr="00926C60">
        <w:trPr>
          <w:trHeight w:val="224"/>
        </w:trPr>
        <w:tc>
          <w:tcPr>
            <w:tcW w:w="504" w:type="dxa"/>
          </w:tcPr>
          <w:p w:rsidR="000F58CF" w:rsidRPr="006746E8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0F58CF" w:rsidRPr="006746E8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820" w:type="dxa"/>
          </w:tcPr>
          <w:p w:rsidR="000F58CF" w:rsidRPr="006746E8" w:rsidRDefault="000F58CF" w:rsidP="009E2F6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0F58CF" w:rsidRPr="006746E8" w:rsidRDefault="000F58CF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166,3</w:t>
            </w:r>
          </w:p>
        </w:tc>
      </w:tr>
      <w:tr w:rsidR="00CD7F43" w:rsidRPr="006746E8" w:rsidTr="00926C60">
        <w:trPr>
          <w:trHeight w:val="240"/>
        </w:trPr>
        <w:tc>
          <w:tcPr>
            <w:tcW w:w="504" w:type="dxa"/>
          </w:tcPr>
          <w:p w:rsidR="00CD7F43" w:rsidRPr="006746E8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CD7F43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vAlign w:val="bottom"/>
          </w:tcPr>
          <w:p w:rsidR="00CD7F43" w:rsidRPr="006746E8" w:rsidRDefault="0033082C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6612,2</w:t>
            </w:r>
          </w:p>
        </w:tc>
      </w:tr>
      <w:tr w:rsidR="00CD7F43" w:rsidRPr="006746E8" w:rsidTr="00926C60">
        <w:trPr>
          <w:trHeight w:val="159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7F43" w:rsidRPr="006746E8" w:rsidRDefault="0033082C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6612,2</w:t>
            </w:r>
          </w:p>
        </w:tc>
      </w:tr>
      <w:tr w:rsidR="00CD7F43" w:rsidRPr="006746E8" w:rsidTr="00926C60">
        <w:trPr>
          <w:trHeight w:val="254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7F43" w:rsidRPr="006746E8" w:rsidRDefault="00CD7F43" w:rsidP="00C3217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CD7F43" w:rsidRPr="006746E8" w:rsidTr="00926C60">
        <w:trPr>
          <w:trHeight w:val="229"/>
        </w:trPr>
        <w:tc>
          <w:tcPr>
            <w:tcW w:w="504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4820" w:type="dxa"/>
          </w:tcPr>
          <w:p w:rsidR="00CD7F43" w:rsidRPr="006746E8" w:rsidRDefault="00CD7F43" w:rsidP="00CD7F4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7F43" w:rsidRPr="006746E8" w:rsidRDefault="00C32178" w:rsidP="00CD7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</w:t>
            </w:r>
            <w:r w:rsidR="00CD7F43" w:rsidRPr="006746E8">
              <w:rPr>
                <w:rFonts w:ascii="Times New Roman" w:hAnsi="Times New Roman"/>
                <w:sz w:val="20"/>
                <w:szCs w:val="20"/>
              </w:rPr>
              <w:t>,0</w:t>
            </w:r>
            <w:r w:rsidR="00926C60" w:rsidRPr="006746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8B27AE" w:rsidRPr="006746E8" w:rsidRDefault="008B27AE" w:rsidP="008B27AE">
      <w:pPr>
        <w:pStyle w:val="a5"/>
        <w:rPr>
          <w:color w:val="000000"/>
          <w:spacing w:val="-2"/>
          <w:sz w:val="20"/>
          <w:szCs w:val="20"/>
        </w:rPr>
      </w:pPr>
    </w:p>
    <w:p w:rsidR="008B27AE" w:rsidRPr="006746E8" w:rsidRDefault="00BC053C" w:rsidP="00BC053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ab/>
      </w:r>
      <w:r w:rsidR="005D317F" w:rsidRPr="006746E8">
        <w:rPr>
          <w:rFonts w:ascii="Times New Roman" w:hAnsi="Times New Roman"/>
          <w:sz w:val="20"/>
          <w:szCs w:val="20"/>
        </w:rPr>
        <w:t>2</w:t>
      </w:r>
      <w:r w:rsidRPr="006746E8">
        <w:rPr>
          <w:rFonts w:ascii="Times New Roman" w:hAnsi="Times New Roman"/>
          <w:sz w:val="20"/>
          <w:szCs w:val="20"/>
        </w:rPr>
        <w:t>) Приложение 6 «</w:t>
      </w:r>
      <w:r w:rsidR="008B27AE" w:rsidRPr="006746E8">
        <w:rPr>
          <w:rFonts w:ascii="Times New Roman" w:hAnsi="Times New Roman"/>
          <w:sz w:val="20"/>
          <w:szCs w:val="20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6746E8">
        <w:rPr>
          <w:rFonts w:ascii="Times New Roman" w:hAnsi="Times New Roman"/>
          <w:sz w:val="20"/>
          <w:szCs w:val="20"/>
        </w:rPr>
        <w:t>» изложить в новой редакции:</w:t>
      </w:r>
    </w:p>
    <w:p w:rsidR="008B27AE" w:rsidRPr="006746E8" w:rsidRDefault="008B27AE" w:rsidP="008B27AE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7656" w:type="dxa"/>
        <w:tblInd w:w="-176" w:type="dxa"/>
        <w:tblLayout w:type="fixed"/>
        <w:tblLook w:val="04A0"/>
      </w:tblPr>
      <w:tblGrid>
        <w:gridCol w:w="425"/>
        <w:gridCol w:w="2978"/>
        <w:gridCol w:w="567"/>
        <w:gridCol w:w="566"/>
        <w:gridCol w:w="568"/>
        <w:gridCol w:w="1134"/>
        <w:gridCol w:w="567"/>
        <w:gridCol w:w="851"/>
      </w:tblGrid>
      <w:tr w:rsidR="008B27AE" w:rsidRPr="006746E8" w:rsidTr="002C03CC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2015 год, тыс. руб.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B27AE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972D6E" w:rsidP="00B44FC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B44FC8" w:rsidRPr="00674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225,5</w:t>
            </w:r>
          </w:p>
        </w:tc>
      </w:tr>
      <w:tr w:rsidR="008B27AE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F16010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</w:t>
            </w:r>
            <w:r w:rsidR="00F16010"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16010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54454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F16010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54454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F16010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54454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F16010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54454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F16010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6746E8" w:rsidRDefault="00F1601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6746E8" w:rsidRDefault="00F16010" w:rsidP="00854454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8B27AE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59,3</w:t>
            </w:r>
          </w:p>
        </w:tc>
      </w:tr>
      <w:tr w:rsidR="00972D6E" w:rsidRPr="006746E8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6E" w:rsidRPr="006746E8" w:rsidRDefault="00972D6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6746E8" w:rsidRDefault="00972D6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6E" w:rsidRPr="006746E8" w:rsidRDefault="00972D6E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6746E8" w:rsidRDefault="00972D6E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6746E8" w:rsidRDefault="00972D6E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6E" w:rsidRPr="006746E8" w:rsidRDefault="00972D6E" w:rsidP="00DD5E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6746E8" w:rsidRDefault="00972D6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6E" w:rsidRPr="006746E8" w:rsidRDefault="00972D6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  <w:tr w:rsidR="008B27AE" w:rsidRPr="006746E8" w:rsidTr="002C03CC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F815F2" w:rsidP="003C01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B44FC8"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9166,</w:t>
            </w:r>
            <w:r w:rsidR="003C0188" w:rsidRPr="006746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3C018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37197A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33,</w:t>
            </w:r>
            <w:r w:rsidR="003C0188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B27AE" w:rsidRPr="006746E8" w:rsidTr="002C03CC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710,9</w:t>
            </w:r>
          </w:p>
        </w:tc>
      </w:tr>
      <w:tr w:rsidR="008B27AE" w:rsidRPr="006746E8" w:rsidTr="002C03CC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710,9</w:t>
            </w:r>
          </w:p>
        </w:tc>
      </w:tr>
      <w:tr w:rsidR="008B27AE" w:rsidRPr="006746E8" w:rsidTr="002C03CC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710,9</w:t>
            </w:r>
          </w:p>
        </w:tc>
      </w:tr>
      <w:tr w:rsidR="008B27AE" w:rsidRPr="006746E8" w:rsidTr="002C03CC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710,9</w:t>
            </w:r>
          </w:p>
        </w:tc>
      </w:tr>
      <w:tr w:rsidR="008B27AE" w:rsidRPr="006746E8" w:rsidTr="002C03CC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8577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  <w:r w:rsidR="0088577D" w:rsidRPr="006746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710,9</w:t>
            </w:r>
          </w:p>
        </w:tc>
      </w:tr>
      <w:tr w:rsidR="008B27AE" w:rsidRPr="006746E8" w:rsidTr="002C03CC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3C018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4427,</w:t>
            </w:r>
            <w:r w:rsidR="003C0188"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27AE" w:rsidRPr="006746E8" w:rsidTr="002C03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3C01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4427,</w:t>
            </w:r>
            <w:r w:rsidR="003C0188" w:rsidRPr="006746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27AE" w:rsidRPr="006746E8" w:rsidTr="002C03CC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3C01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4423,</w:t>
            </w:r>
            <w:r w:rsidR="003C0188" w:rsidRPr="006746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27AE" w:rsidRPr="006746E8" w:rsidTr="002C03CC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3C01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4423,</w:t>
            </w:r>
            <w:r w:rsidR="003C0188" w:rsidRPr="006746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857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  <w:r w:rsidR="0088577D" w:rsidRPr="006746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3515,8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3C018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821,</w:t>
            </w:r>
            <w:r w:rsidR="003C0188" w:rsidRPr="006746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86,4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3,8</w:t>
            </w:r>
          </w:p>
        </w:tc>
      </w:tr>
      <w:tr w:rsidR="008B27AE" w:rsidRPr="006746E8" w:rsidTr="002C03CC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B27AE" w:rsidRPr="006746E8" w:rsidTr="002C03CC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B27AE" w:rsidRPr="006746E8" w:rsidTr="002C03CC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B27AE" w:rsidRPr="006746E8" w:rsidTr="002C03CC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B27AE" w:rsidRPr="006746E8" w:rsidTr="002C03CC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B27AE" w:rsidRPr="006746E8" w:rsidTr="002C03CC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7572A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2354,8</w:t>
            </w:r>
          </w:p>
        </w:tc>
      </w:tr>
      <w:tr w:rsidR="008B27AE" w:rsidRPr="006746E8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06943" w:rsidP="00506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2165,2</w:t>
            </w:r>
          </w:p>
        </w:tc>
      </w:tr>
      <w:tr w:rsidR="008B27AE" w:rsidRPr="006746E8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06943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1868,4</w:t>
            </w:r>
          </w:p>
        </w:tc>
      </w:tr>
      <w:tr w:rsidR="008B27AE" w:rsidRPr="006746E8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06943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1868,4</w:t>
            </w:r>
          </w:p>
        </w:tc>
      </w:tr>
      <w:tr w:rsidR="008B27AE" w:rsidRPr="006746E8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857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  <w:r w:rsidR="0088577D" w:rsidRPr="006746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7572A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1602,6</w:t>
            </w:r>
          </w:p>
        </w:tc>
      </w:tr>
      <w:tr w:rsidR="008B27AE" w:rsidRPr="006746E8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7572A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256,8</w:t>
            </w:r>
          </w:p>
        </w:tc>
      </w:tr>
      <w:tr w:rsidR="008B27AE" w:rsidRPr="006746E8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</w:tr>
      <w:tr w:rsidR="008B27AE" w:rsidRPr="006746E8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296,8</w:t>
            </w:r>
          </w:p>
        </w:tc>
      </w:tr>
      <w:tr w:rsidR="008B27AE" w:rsidRPr="006746E8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296,8</w:t>
            </w:r>
          </w:p>
        </w:tc>
      </w:tr>
      <w:tr w:rsidR="008B27AE" w:rsidRPr="006746E8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296,8</w:t>
            </w:r>
          </w:p>
        </w:tc>
      </w:tr>
      <w:tr w:rsidR="008B27AE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</w:tr>
      <w:tr w:rsidR="008B27AE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</w:tr>
      <w:tr w:rsidR="008B27AE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</w:tr>
      <w:tr w:rsidR="008B27AE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169,6</w:t>
            </w:r>
          </w:p>
        </w:tc>
      </w:tr>
      <w:tr w:rsidR="00375724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6746E8" w:rsidRDefault="004A3D0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75724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6746E8" w:rsidRDefault="009D42A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75724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6746E8" w:rsidRDefault="00DD3E11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75724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6746E8" w:rsidRDefault="00DD3E11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6746E8" w:rsidRDefault="0037572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8B27AE" w:rsidRPr="006746E8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363,3</w:t>
            </w:r>
          </w:p>
        </w:tc>
      </w:tr>
      <w:tr w:rsidR="008B27AE" w:rsidRPr="006746E8" w:rsidTr="002C03CC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363,3</w:t>
            </w:r>
          </w:p>
        </w:tc>
      </w:tr>
      <w:tr w:rsidR="008B27AE" w:rsidRPr="006746E8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363,3</w:t>
            </w:r>
          </w:p>
        </w:tc>
      </w:tr>
      <w:tr w:rsidR="008B27AE" w:rsidRPr="006746E8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363,3</w:t>
            </w:r>
          </w:p>
        </w:tc>
      </w:tr>
      <w:tr w:rsidR="008B27AE" w:rsidRPr="006746E8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363,3</w:t>
            </w:r>
          </w:p>
        </w:tc>
      </w:tr>
      <w:tr w:rsidR="008B27AE" w:rsidRPr="006746E8" w:rsidTr="002C03CC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</w:tr>
      <w:tr w:rsidR="008B27AE" w:rsidRPr="006746E8" w:rsidTr="002C03CC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</w:tr>
      <w:tr w:rsidR="008B27AE" w:rsidRPr="006746E8" w:rsidTr="002C03CC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4A19" w:rsidRPr="006746E8" w:rsidRDefault="00B16ECC" w:rsidP="008B27A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="00914A19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409,6</w:t>
            </w:r>
          </w:p>
        </w:tc>
      </w:tr>
      <w:tr w:rsidR="008B27AE" w:rsidRPr="006746E8" w:rsidTr="002C03CC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8B27AE" w:rsidRPr="006746E8" w:rsidTr="002C03CC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8B27AE" w:rsidRPr="006746E8" w:rsidTr="002C03CC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8B27AE" w:rsidRPr="006746E8" w:rsidTr="002C03CC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399,3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399,3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399,3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399,3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6746E8" w:rsidRDefault="00914A19" w:rsidP="00B16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</w:t>
            </w:r>
            <w:r w:rsidR="00B16ECC" w:rsidRPr="006746E8">
              <w:rPr>
                <w:rFonts w:ascii="Times New Roman" w:hAnsi="Times New Roman"/>
                <w:sz w:val="20"/>
                <w:szCs w:val="20"/>
              </w:rPr>
              <w:t>9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4A3D0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6746E8" w:rsidRDefault="004A3D0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6746E8" w:rsidRDefault="00AB476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6746E8" w:rsidRDefault="004A3D0E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6746E8" w:rsidRDefault="004A3D0E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6746E8" w:rsidRDefault="004A3D0E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6746E8" w:rsidRDefault="004A3D0E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6746E8" w:rsidRDefault="004A3D0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6746E8" w:rsidRDefault="00B16EC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</w:t>
            </w:r>
            <w:r w:rsidR="004A3D0E" w:rsidRPr="006746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4A3D0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6746E8" w:rsidRDefault="00B16EC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</w:t>
            </w:r>
            <w:r w:rsidR="0011283F" w:rsidRPr="006746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4A3D0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6746E8" w:rsidRDefault="00B16EC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</w:t>
            </w:r>
            <w:r w:rsidR="0011283F" w:rsidRPr="006746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D31F0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6746E8" w:rsidRDefault="00B16EC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</w:t>
            </w:r>
            <w:r w:rsidR="0011283F" w:rsidRPr="006746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EB2835" w:rsidP="00EB2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EB2835" w:rsidP="00EB2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Укрепление правопорядка, профилактика правонарушений,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914A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</w:tr>
      <w:tr w:rsidR="00914A19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6746E8" w:rsidRDefault="00D31F0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6746E8" w:rsidRDefault="00914A1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C75C28" w:rsidP="00AE39A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AE39AC"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590</w:t>
            </w: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11283F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6746E8" w:rsidRDefault="00BA275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1128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</w:tr>
      <w:tr w:rsidR="0011283F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6746E8" w:rsidRDefault="005B1E1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</w:tr>
      <w:tr w:rsidR="0011283F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6746E8" w:rsidRDefault="00CE5C5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</w:tr>
      <w:tr w:rsidR="0011283F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6746E8" w:rsidRDefault="00330F6A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6746E8" w:rsidRDefault="0011283F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</w:tr>
      <w:tr w:rsidR="008B27A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52916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8385,4</w:t>
            </w:r>
          </w:p>
        </w:tc>
      </w:tr>
      <w:tr w:rsidR="008B27A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3B56A8" w:rsidP="00912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8265,4</w:t>
            </w:r>
          </w:p>
        </w:tc>
      </w:tr>
      <w:tr w:rsidR="008B27A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3B56A8" w:rsidP="00912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7512,2</w:t>
            </w:r>
          </w:p>
        </w:tc>
      </w:tr>
      <w:tr w:rsidR="008B27A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3B56A8" w:rsidP="009124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1812,2</w:t>
            </w:r>
          </w:p>
        </w:tc>
      </w:tr>
      <w:tr w:rsidR="008B27A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3B56A8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1812,2</w:t>
            </w:r>
          </w:p>
        </w:tc>
      </w:tr>
      <w:tr w:rsidR="00260FA2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6746E8" w:rsidRDefault="00260FA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6746E8" w:rsidRDefault="00FD569D" w:rsidP="00FD569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Капитальный ремонт, ремонт автомобильных дорог </w:t>
            </w:r>
            <w:r w:rsidR="002E650B" w:rsidRPr="006746E8">
              <w:rPr>
                <w:rFonts w:ascii="Times New Roman" w:hAnsi="Times New Roman"/>
                <w:sz w:val="20"/>
                <w:szCs w:val="20"/>
              </w:rPr>
              <w:t xml:space="preserve">общего пользования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6746E8" w:rsidRDefault="00260FA2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5700,0</w:t>
            </w:r>
          </w:p>
          <w:p w:rsidR="00260FA2" w:rsidRPr="006746E8" w:rsidRDefault="00260FA2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FA2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6746E8" w:rsidRDefault="00260FA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6746E8" w:rsidRDefault="00260FA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6746E8" w:rsidRDefault="00260FA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6746E8" w:rsidRDefault="00260FA2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5700,0</w:t>
            </w:r>
          </w:p>
        </w:tc>
      </w:tr>
      <w:tr w:rsidR="00D15E39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6746E8" w:rsidRDefault="00D15E3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6746E8" w:rsidRDefault="00BB0148" w:rsidP="00BB0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6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«Капитальный ремонт и ремонт </w:t>
            </w:r>
            <w:r w:rsidRPr="00674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местного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6746E8" w:rsidRDefault="009F2879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753,2</w:t>
            </w:r>
          </w:p>
        </w:tc>
      </w:tr>
      <w:tr w:rsidR="00D15E39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6746E8" w:rsidRDefault="00D15E3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6746E8" w:rsidRDefault="00C56C2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6746E8" w:rsidRDefault="00D15E3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6746E8" w:rsidRDefault="009F2879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753,2</w:t>
            </w:r>
          </w:p>
        </w:tc>
      </w:tr>
      <w:tr w:rsidR="009F2879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79" w:rsidRPr="006746E8" w:rsidRDefault="009F28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6746E8" w:rsidRDefault="009F2879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9" w:rsidRPr="006746E8" w:rsidRDefault="009F2879" w:rsidP="00DD5E5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6746E8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6746E8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6746E8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6746E8" w:rsidRDefault="009F2879" w:rsidP="006D2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6746E8" w:rsidRDefault="009F2879" w:rsidP="00912494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753,2</w:t>
            </w:r>
          </w:p>
        </w:tc>
      </w:tr>
      <w:tr w:rsidR="005E1A9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E1A9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Осуществление комплекса мер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57 9 0000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</w:tr>
      <w:tr w:rsidR="005E1A9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064F56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Осуществление комплекса мер по обеспечению безопасности дорожного движения (мероприятия по расчистки снега, покос травы,  замена дорожных знаков</w:t>
            </w:r>
            <w:r w:rsidR="00DA0384" w:rsidRPr="006746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</w:tr>
      <w:tr w:rsidR="005E1A9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6746E8" w:rsidRDefault="005E1A9E" w:rsidP="005255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6746E8" w:rsidRDefault="005E1A9E" w:rsidP="006D2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6746E8" w:rsidRDefault="005E1A9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</w:tr>
      <w:tr w:rsidR="008B27AE" w:rsidRPr="006746E8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1176D7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176D7" w:rsidRPr="006746E8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144,8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144,8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144,8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144,8</w:t>
            </w:r>
          </w:p>
        </w:tc>
      </w:tr>
      <w:tr w:rsidR="00E00935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6746E8" w:rsidRDefault="00DA788D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6746E8" w:rsidRDefault="001176D7" w:rsidP="001176D7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E00935" w:rsidRPr="006746E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E00935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6746E8" w:rsidRDefault="00B0495B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развития субъектов малого и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E009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</w:tr>
      <w:tr w:rsidR="00E00935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6746E8" w:rsidRDefault="00330F6A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</w:tr>
      <w:tr w:rsidR="00E00935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6746E8" w:rsidRDefault="00330F6A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6746E8" w:rsidRDefault="00E00935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6746E8" w:rsidRDefault="00E00935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</w:tr>
      <w:tr w:rsidR="00B37297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6746E8" w:rsidRDefault="00B3729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6746E8" w:rsidRDefault="00B37297" w:rsidP="00B372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-Подготовка и утверждение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6746E8" w:rsidRDefault="001176D7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B37297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6746E8" w:rsidRDefault="00B3729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6746E8" w:rsidRDefault="00B3729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61 9 9999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6746E8" w:rsidRDefault="001176D7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B37297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6746E8" w:rsidRDefault="00B3729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6746E8" w:rsidRDefault="00B3729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F748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61 9 9999</w:t>
            </w:r>
          </w:p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6746E8" w:rsidRDefault="00B37297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6746E8" w:rsidRDefault="001176D7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94D6C" w:rsidP="008B27A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5178,7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AB3FEC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9C2A7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94D6C" w:rsidRPr="006746E8">
              <w:rPr>
                <w:rFonts w:ascii="Times New Roman" w:hAnsi="Times New Roman"/>
                <w:bCs/>
                <w:sz w:val="20"/>
                <w:szCs w:val="20"/>
              </w:rPr>
              <w:t>657,4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435EAB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C01D52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6746E8">
              <w:rPr>
                <w:rFonts w:ascii="Times New Roman" w:hAnsi="Times New Roman"/>
                <w:sz w:val="20"/>
                <w:szCs w:val="20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F715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="00146D14" w:rsidRPr="006746E8">
              <w:rPr>
                <w:rFonts w:ascii="Times New Roman" w:hAnsi="Times New Roman"/>
                <w:sz w:val="20"/>
                <w:szCs w:val="20"/>
              </w:rPr>
              <w:t xml:space="preserve">Поддержка жилищно – коммунального хозяйства на территории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0670D0" w:rsidP="00DD5E57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D5E57" w:rsidRPr="006746E8">
              <w:rPr>
                <w:rFonts w:ascii="Times New Roman" w:hAnsi="Times New Roman"/>
                <w:bCs/>
                <w:sz w:val="20"/>
                <w:szCs w:val="20"/>
              </w:rPr>
              <w:t>517,4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E04A1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243B5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1000,9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E04A1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Мероприятия по поддержке жилищно – коммунального 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C66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243B5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1000,9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243B5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1000,9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5E777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894D6C" w:rsidP="000670D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2054,0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5E777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Развитие водоснабжения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894D6C" w:rsidP="000670D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2054,0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894D6C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2054,0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B5606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243B5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462,5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243B5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462,5</w:t>
            </w:r>
          </w:p>
        </w:tc>
      </w:tr>
      <w:tr w:rsidR="003C6699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6746E8" w:rsidRDefault="003C669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6746E8" w:rsidRDefault="00243B5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462,5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E4735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1521,3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1261B" w:rsidP="00E65B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  <w:r w:rsidR="00E30949" w:rsidRPr="006746E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1261B" w:rsidP="00E309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</w:t>
            </w:r>
            <w:r w:rsidR="00E30949" w:rsidRPr="006746E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1261B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886,0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1261B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886,0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E3094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585,3</w:t>
            </w:r>
          </w:p>
        </w:tc>
      </w:tr>
      <w:tr w:rsidR="008B27AE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E65B3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30949" w:rsidRPr="006746E8">
              <w:rPr>
                <w:rFonts w:ascii="Times New Roman" w:hAnsi="Times New Roman"/>
                <w:bCs/>
                <w:sz w:val="20"/>
                <w:szCs w:val="20"/>
              </w:rPr>
              <w:t>85,3</w:t>
            </w:r>
          </w:p>
        </w:tc>
      </w:tr>
      <w:tr w:rsidR="00AB0487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6746E8" w:rsidRDefault="00E65B3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AB0487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6746E8" w:rsidRDefault="00AB0487" w:rsidP="00AB048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6746E8" w:rsidRDefault="00E65B3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AB0487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6746E8" w:rsidRDefault="00E65B3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AB0487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муниципальных нужд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E448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6746E8" w:rsidRDefault="00AB0487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6746E8" w:rsidRDefault="00E65B38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8270A0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166,3</w:t>
            </w:r>
          </w:p>
        </w:tc>
      </w:tr>
      <w:tr w:rsidR="008270A0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166,3</w:t>
            </w:r>
          </w:p>
        </w:tc>
      </w:tr>
      <w:tr w:rsidR="008270A0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6746E8" w:rsidRDefault="00B75F5D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166,3</w:t>
            </w:r>
          </w:p>
        </w:tc>
      </w:tr>
      <w:tr w:rsidR="008270A0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6746E8" w:rsidRDefault="003358F6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166,3</w:t>
            </w:r>
          </w:p>
        </w:tc>
      </w:tr>
      <w:tr w:rsidR="008270A0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166,3</w:t>
            </w:r>
          </w:p>
        </w:tc>
      </w:tr>
      <w:tr w:rsidR="008270A0" w:rsidRPr="006746E8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6746E8" w:rsidRDefault="008270A0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166,3</w:t>
            </w:r>
          </w:p>
        </w:tc>
      </w:tr>
      <w:tr w:rsidR="008B27AE" w:rsidRPr="006746E8" w:rsidTr="002C03C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270A0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B27AE" w:rsidRPr="006746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4A5264" w:rsidP="008B27A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6612,2</w:t>
            </w:r>
          </w:p>
        </w:tc>
      </w:tr>
      <w:tr w:rsidR="008B27AE" w:rsidRPr="006746E8" w:rsidTr="002C03C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4A5264" w:rsidP="008B27A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6612,2</w:t>
            </w:r>
          </w:p>
        </w:tc>
      </w:tr>
      <w:tr w:rsidR="008B27AE" w:rsidRPr="006746E8" w:rsidTr="002C03CC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87F31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6439,5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587F31" w:rsidP="009C3E7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9C3E75" w:rsidRPr="006746E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6746E8">
              <w:rPr>
                <w:rFonts w:ascii="Times New Roman" w:hAnsi="Times New Roman"/>
                <w:bCs/>
                <w:sz w:val="20"/>
                <w:szCs w:val="20"/>
              </w:rPr>
              <w:t>8,7</w:t>
            </w:r>
          </w:p>
        </w:tc>
      </w:tr>
      <w:tr w:rsidR="00C82045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6746E8" w:rsidRDefault="00C82045" w:rsidP="00573F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Обеспечение поэтапного </w:t>
            </w:r>
            <w:r w:rsidR="00573FEA" w:rsidRPr="006746E8">
              <w:rPr>
                <w:rFonts w:ascii="Times New Roman" w:hAnsi="Times New Roman"/>
                <w:sz w:val="20"/>
                <w:szCs w:val="20"/>
              </w:rPr>
              <w:t xml:space="preserve">повышения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 xml:space="preserve">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 w:rsidR="00573FEA" w:rsidRPr="006746E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t>Краснодарско</w:t>
            </w:r>
            <w:r w:rsidR="00573FEA" w:rsidRPr="006746E8">
              <w:rPr>
                <w:rFonts w:ascii="Times New Roman" w:hAnsi="Times New Roman"/>
                <w:sz w:val="20"/>
                <w:szCs w:val="20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C820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58 1 6012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</w:tr>
      <w:tr w:rsidR="00C82045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C820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6746E8" w:rsidRDefault="00C82045" w:rsidP="00C820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</w:tr>
      <w:tr w:rsidR="008B27AE" w:rsidRPr="006746E8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1093,7</w:t>
            </w:r>
          </w:p>
        </w:tc>
      </w:tr>
      <w:tr w:rsidR="008B27AE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1093,7</w:t>
            </w:r>
          </w:p>
        </w:tc>
      </w:tr>
      <w:tr w:rsidR="008B27AE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925D6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5090,8</w:t>
            </w:r>
          </w:p>
        </w:tc>
      </w:tr>
      <w:tr w:rsidR="00925D62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6746E8" w:rsidRDefault="00925D6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кинемотографии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925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58 2 6012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1421,9</w:t>
            </w:r>
          </w:p>
        </w:tc>
      </w:tr>
      <w:tr w:rsidR="00925D62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6746E8" w:rsidRDefault="00925D6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925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58 2 6012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6746E8" w:rsidRDefault="00925D62" w:rsidP="00DD5E5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1421,9</w:t>
            </w:r>
          </w:p>
        </w:tc>
      </w:tr>
      <w:tr w:rsidR="008B27AE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3668,9</w:t>
            </w:r>
          </w:p>
        </w:tc>
      </w:tr>
      <w:tr w:rsidR="008B27AE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3668,9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F3363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3358F6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F33632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D01644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 Вольненском сельском 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F87AD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F35A53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F87ADC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B4686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F261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F26178" w:rsidRPr="006746E8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3F715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6746E8" w:rsidRDefault="00F26178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6746E8" w:rsidRDefault="00075C79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8B27AE" w:rsidRPr="006746E8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270A0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B27AE" w:rsidRPr="006746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B625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6E8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8B27AE" w:rsidRPr="006746E8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B6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8B27AE" w:rsidRPr="006746E8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Развитие массового спорта и физической культуры в </w:t>
            </w:r>
            <w:r w:rsidRPr="006746E8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B6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8B27AE" w:rsidRPr="006746E8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B6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6746E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B27AE" w:rsidRPr="006746E8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B6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8B27AE" w:rsidRPr="006746E8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6746E8" w:rsidRDefault="008B27AE" w:rsidP="008B27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6746E8" w:rsidRDefault="008B27AE" w:rsidP="00B625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46E8">
              <w:rPr>
                <w:rFonts w:ascii="Times New Roman" w:hAnsi="Times New Roman"/>
                <w:sz w:val="20"/>
                <w:szCs w:val="20"/>
              </w:rPr>
              <w:t>7,0</w:t>
            </w:r>
            <w:r w:rsidR="000E4B6A" w:rsidRPr="006746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4366E5" w:rsidRPr="006746E8" w:rsidRDefault="004366E5" w:rsidP="004366E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E2F62" w:rsidRPr="006746E8" w:rsidRDefault="009E2F62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E2F62" w:rsidRPr="006746E8" w:rsidRDefault="009E2F62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6746E8" w:rsidRDefault="009E2F62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ab/>
      </w:r>
      <w:r w:rsidR="00D15BBD" w:rsidRPr="006746E8">
        <w:rPr>
          <w:rFonts w:ascii="Times New Roman" w:hAnsi="Times New Roman"/>
          <w:sz w:val="20"/>
          <w:szCs w:val="20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6746E8" w:rsidRDefault="00A46C78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ab/>
        <w:t>3</w:t>
      </w:r>
      <w:r w:rsidR="00D15BBD" w:rsidRPr="006746E8">
        <w:rPr>
          <w:rFonts w:ascii="Times New Roman" w:hAnsi="Times New Roman"/>
          <w:sz w:val="20"/>
          <w:szCs w:val="20"/>
        </w:rPr>
        <w:t>. Настоящее Решение вступает в силу на следующий день после дня его официального опубликования</w:t>
      </w:r>
      <w:r w:rsidRPr="006746E8">
        <w:rPr>
          <w:rFonts w:ascii="Times New Roman" w:hAnsi="Times New Roman"/>
          <w:sz w:val="20"/>
          <w:szCs w:val="20"/>
        </w:rPr>
        <w:t>.</w:t>
      </w: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 xml:space="preserve">Глава Вольненского </w:t>
      </w: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D15BBD" w:rsidRPr="006746E8" w:rsidRDefault="00D15BBD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746E8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6746E8">
        <w:rPr>
          <w:rFonts w:ascii="Times New Roman" w:hAnsi="Times New Roman"/>
          <w:sz w:val="20"/>
          <w:szCs w:val="20"/>
        </w:rPr>
        <w:tab/>
      </w:r>
      <w:r w:rsidRPr="006746E8">
        <w:rPr>
          <w:rFonts w:ascii="Times New Roman" w:hAnsi="Times New Roman"/>
          <w:sz w:val="20"/>
          <w:szCs w:val="20"/>
        </w:rPr>
        <w:tab/>
      </w:r>
      <w:r w:rsidRPr="006746E8">
        <w:rPr>
          <w:rFonts w:ascii="Times New Roman" w:hAnsi="Times New Roman"/>
          <w:sz w:val="20"/>
          <w:szCs w:val="20"/>
        </w:rPr>
        <w:tab/>
      </w:r>
      <w:r w:rsidR="006746E8">
        <w:rPr>
          <w:rFonts w:ascii="Times New Roman" w:hAnsi="Times New Roman"/>
          <w:sz w:val="20"/>
          <w:szCs w:val="20"/>
        </w:rPr>
        <w:t xml:space="preserve">           </w:t>
      </w:r>
      <w:r w:rsidRPr="006746E8">
        <w:rPr>
          <w:rFonts w:ascii="Times New Roman" w:hAnsi="Times New Roman"/>
          <w:sz w:val="20"/>
          <w:szCs w:val="20"/>
        </w:rPr>
        <w:t xml:space="preserve"> С.М. Багдасарян</w:t>
      </w:r>
    </w:p>
    <w:p w:rsidR="00F869CF" w:rsidRPr="006746E8" w:rsidRDefault="00F869CF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746E8" w:rsidRPr="006746E8" w:rsidRDefault="006746E8" w:rsidP="006746E8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6746E8">
        <w:rPr>
          <w:rFonts w:ascii="Times New Roman" w:hAnsi="Times New Roman"/>
        </w:rPr>
        <w:t xml:space="preserve">Председатель Совета Вольненского </w:t>
      </w:r>
    </w:p>
    <w:p w:rsidR="006746E8" w:rsidRPr="006746E8" w:rsidRDefault="006746E8" w:rsidP="006746E8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6746E8">
        <w:rPr>
          <w:rFonts w:ascii="Times New Roman" w:hAnsi="Times New Roman"/>
        </w:rPr>
        <w:t>сельского поселения Успенского района</w:t>
      </w:r>
      <w:r w:rsidRPr="006746E8">
        <w:rPr>
          <w:rFonts w:ascii="Times New Roman" w:hAnsi="Times New Roman"/>
        </w:rPr>
        <w:tab/>
      </w:r>
      <w:r w:rsidRPr="006746E8">
        <w:rPr>
          <w:rFonts w:ascii="Times New Roman" w:hAnsi="Times New Roman"/>
        </w:rPr>
        <w:tab/>
      </w:r>
      <w:r w:rsidRPr="006746E8">
        <w:rPr>
          <w:rFonts w:ascii="Times New Roman" w:hAnsi="Times New Roman"/>
        </w:rPr>
        <w:tab/>
      </w:r>
      <w:r w:rsidRPr="006746E8">
        <w:rPr>
          <w:rFonts w:ascii="Times New Roman" w:hAnsi="Times New Roman"/>
        </w:rPr>
        <w:tab/>
        <w:t>Р.В. М</w:t>
      </w:r>
      <w:r w:rsidRPr="006746E8">
        <w:rPr>
          <w:rFonts w:ascii="Times New Roman" w:hAnsi="Times New Roman"/>
        </w:rPr>
        <w:t>а</w:t>
      </w:r>
      <w:r w:rsidRPr="006746E8">
        <w:rPr>
          <w:rFonts w:ascii="Times New Roman" w:hAnsi="Times New Roman"/>
        </w:rPr>
        <w:t>лахов</w:t>
      </w:r>
    </w:p>
    <w:p w:rsidR="00F869CF" w:rsidRPr="006746E8" w:rsidRDefault="00F869CF" w:rsidP="00D15BBD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F869CF" w:rsidRPr="006746E8" w:rsidSect="00993C23">
      <w:pgSz w:w="16838" w:h="11906" w:orient="landscape"/>
      <w:pgMar w:top="568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36A95"/>
    <w:rsid w:val="00044C82"/>
    <w:rsid w:val="00046EC4"/>
    <w:rsid w:val="00064F56"/>
    <w:rsid w:val="000670D0"/>
    <w:rsid w:val="00067F83"/>
    <w:rsid w:val="00075C79"/>
    <w:rsid w:val="00093184"/>
    <w:rsid w:val="0009591E"/>
    <w:rsid w:val="000972D4"/>
    <w:rsid w:val="000D4B82"/>
    <w:rsid w:val="000D4F8F"/>
    <w:rsid w:val="000E4B6A"/>
    <w:rsid w:val="000E5F33"/>
    <w:rsid w:val="000F58CF"/>
    <w:rsid w:val="0011283F"/>
    <w:rsid w:val="00114AA7"/>
    <w:rsid w:val="001176D7"/>
    <w:rsid w:val="00124560"/>
    <w:rsid w:val="00140E6B"/>
    <w:rsid w:val="00146D14"/>
    <w:rsid w:val="00155C2A"/>
    <w:rsid w:val="00186823"/>
    <w:rsid w:val="00192050"/>
    <w:rsid w:val="001A4BFC"/>
    <w:rsid w:val="001B29DC"/>
    <w:rsid w:val="001C1FE6"/>
    <w:rsid w:val="001E4C7C"/>
    <w:rsid w:val="001E6120"/>
    <w:rsid w:val="001F68D8"/>
    <w:rsid w:val="00221169"/>
    <w:rsid w:val="002327E3"/>
    <w:rsid w:val="002349F1"/>
    <w:rsid w:val="0023630B"/>
    <w:rsid w:val="00240B0D"/>
    <w:rsid w:val="00243B54"/>
    <w:rsid w:val="00260FA2"/>
    <w:rsid w:val="00265F12"/>
    <w:rsid w:val="00294E30"/>
    <w:rsid w:val="002B31C0"/>
    <w:rsid w:val="002C03CC"/>
    <w:rsid w:val="002C3621"/>
    <w:rsid w:val="002C6090"/>
    <w:rsid w:val="002E296D"/>
    <w:rsid w:val="002E3616"/>
    <w:rsid w:val="002E544F"/>
    <w:rsid w:val="002E61F8"/>
    <w:rsid w:val="002E650B"/>
    <w:rsid w:val="003166A7"/>
    <w:rsid w:val="00320D1C"/>
    <w:rsid w:val="0033082C"/>
    <w:rsid w:val="00330F6A"/>
    <w:rsid w:val="003358F6"/>
    <w:rsid w:val="00335A93"/>
    <w:rsid w:val="0037197A"/>
    <w:rsid w:val="003751AC"/>
    <w:rsid w:val="00375724"/>
    <w:rsid w:val="003933F5"/>
    <w:rsid w:val="003B56A8"/>
    <w:rsid w:val="003C0188"/>
    <w:rsid w:val="003C6699"/>
    <w:rsid w:val="003D3D4B"/>
    <w:rsid w:val="003E7E19"/>
    <w:rsid w:val="003F7150"/>
    <w:rsid w:val="003F7BE6"/>
    <w:rsid w:val="0040070D"/>
    <w:rsid w:val="00405A59"/>
    <w:rsid w:val="0041367F"/>
    <w:rsid w:val="0041594A"/>
    <w:rsid w:val="00425FB4"/>
    <w:rsid w:val="0042782F"/>
    <w:rsid w:val="00435EAB"/>
    <w:rsid w:val="004366E5"/>
    <w:rsid w:val="00447A47"/>
    <w:rsid w:val="00474805"/>
    <w:rsid w:val="00475F3D"/>
    <w:rsid w:val="00483262"/>
    <w:rsid w:val="00492801"/>
    <w:rsid w:val="00494A6C"/>
    <w:rsid w:val="004A3D0E"/>
    <w:rsid w:val="004A5264"/>
    <w:rsid w:val="004B2DDB"/>
    <w:rsid w:val="004B313B"/>
    <w:rsid w:val="004F0FD3"/>
    <w:rsid w:val="004F14FD"/>
    <w:rsid w:val="004F52C5"/>
    <w:rsid w:val="00506943"/>
    <w:rsid w:val="0051261B"/>
    <w:rsid w:val="005208AF"/>
    <w:rsid w:val="005255F9"/>
    <w:rsid w:val="005308C4"/>
    <w:rsid w:val="00531534"/>
    <w:rsid w:val="00544340"/>
    <w:rsid w:val="00546F6E"/>
    <w:rsid w:val="00552916"/>
    <w:rsid w:val="00564FDC"/>
    <w:rsid w:val="00573FEA"/>
    <w:rsid w:val="00575486"/>
    <w:rsid w:val="00587F31"/>
    <w:rsid w:val="005964E7"/>
    <w:rsid w:val="005A0C9D"/>
    <w:rsid w:val="005B1E1E"/>
    <w:rsid w:val="005B39CE"/>
    <w:rsid w:val="005C65A9"/>
    <w:rsid w:val="005D317F"/>
    <w:rsid w:val="005E1A9E"/>
    <w:rsid w:val="005E7772"/>
    <w:rsid w:val="006107E1"/>
    <w:rsid w:val="0061227C"/>
    <w:rsid w:val="00620350"/>
    <w:rsid w:val="00627733"/>
    <w:rsid w:val="0065662D"/>
    <w:rsid w:val="006739CD"/>
    <w:rsid w:val="006746E8"/>
    <w:rsid w:val="006767AF"/>
    <w:rsid w:val="006908E6"/>
    <w:rsid w:val="006A7213"/>
    <w:rsid w:val="006B70E6"/>
    <w:rsid w:val="006C208C"/>
    <w:rsid w:val="006D23C5"/>
    <w:rsid w:val="006E4720"/>
    <w:rsid w:val="00733068"/>
    <w:rsid w:val="007572A8"/>
    <w:rsid w:val="00763634"/>
    <w:rsid w:val="0078333F"/>
    <w:rsid w:val="00786AEC"/>
    <w:rsid w:val="007967F8"/>
    <w:rsid w:val="007A5947"/>
    <w:rsid w:val="007A69FE"/>
    <w:rsid w:val="007B1400"/>
    <w:rsid w:val="007B1AF0"/>
    <w:rsid w:val="007C2D5B"/>
    <w:rsid w:val="007C4A18"/>
    <w:rsid w:val="007F47EF"/>
    <w:rsid w:val="007F6F2A"/>
    <w:rsid w:val="008270A0"/>
    <w:rsid w:val="0084105C"/>
    <w:rsid w:val="00842B40"/>
    <w:rsid w:val="00854C90"/>
    <w:rsid w:val="008611F2"/>
    <w:rsid w:val="00863229"/>
    <w:rsid w:val="0088229F"/>
    <w:rsid w:val="00882ED3"/>
    <w:rsid w:val="0088577D"/>
    <w:rsid w:val="008934D3"/>
    <w:rsid w:val="00894D6C"/>
    <w:rsid w:val="008A1093"/>
    <w:rsid w:val="008B27AE"/>
    <w:rsid w:val="008B7C12"/>
    <w:rsid w:val="008C5480"/>
    <w:rsid w:val="008C66B2"/>
    <w:rsid w:val="008D0792"/>
    <w:rsid w:val="00911C37"/>
    <w:rsid w:val="00912494"/>
    <w:rsid w:val="00914A19"/>
    <w:rsid w:val="00925D62"/>
    <w:rsid w:val="00926C60"/>
    <w:rsid w:val="00957994"/>
    <w:rsid w:val="00962CBA"/>
    <w:rsid w:val="009641A9"/>
    <w:rsid w:val="00972D6E"/>
    <w:rsid w:val="009818C5"/>
    <w:rsid w:val="00993C23"/>
    <w:rsid w:val="00996A8E"/>
    <w:rsid w:val="009A032C"/>
    <w:rsid w:val="009A4C1D"/>
    <w:rsid w:val="009C2A78"/>
    <w:rsid w:val="009C3E75"/>
    <w:rsid w:val="009D42A9"/>
    <w:rsid w:val="009E2F62"/>
    <w:rsid w:val="009E4E2E"/>
    <w:rsid w:val="009F2879"/>
    <w:rsid w:val="009F439A"/>
    <w:rsid w:val="009F789F"/>
    <w:rsid w:val="00A02ADD"/>
    <w:rsid w:val="00A03D87"/>
    <w:rsid w:val="00A06C0E"/>
    <w:rsid w:val="00A10054"/>
    <w:rsid w:val="00A14A83"/>
    <w:rsid w:val="00A34C87"/>
    <w:rsid w:val="00A46C78"/>
    <w:rsid w:val="00A6013C"/>
    <w:rsid w:val="00A636A6"/>
    <w:rsid w:val="00A67A62"/>
    <w:rsid w:val="00A8519D"/>
    <w:rsid w:val="00AA0435"/>
    <w:rsid w:val="00AB0487"/>
    <w:rsid w:val="00AB3FEC"/>
    <w:rsid w:val="00AB4765"/>
    <w:rsid w:val="00AC47FA"/>
    <w:rsid w:val="00AD2FFC"/>
    <w:rsid w:val="00AE201A"/>
    <w:rsid w:val="00AE39AC"/>
    <w:rsid w:val="00AF7C88"/>
    <w:rsid w:val="00B0495B"/>
    <w:rsid w:val="00B05E7D"/>
    <w:rsid w:val="00B16ECC"/>
    <w:rsid w:val="00B37297"/>
    <w:rsid w:val="00B44FC8"/>
    <w:rsid w:val="00B4686E"/>
    <w:rsid w:val="00B5200C"/>
    <w:rsid w:val="00B5515B"/>
    <w:rsid w:val="00B5606E"/>
    <w:rsid w:val="00B57AF9"/>
    <w:rsid w:val="00B6253A"/>
    <w:rsid w:val="00B75B6A"/>
    <w:rsid w:val="00B75F5D"/>
    <w:rsid w:val="00B8526C"/>
    <w:rsid w:val="00BA2759"/>
    <w:rsid w:val="00BA3906"/>
    <w:rsid w:val="00BB0148"/>
    <w:rsid w:val="00BC053C"/>
    <w:rsid w:val="00BE64C9"/>
    <w:rsid w:val="00C01D52"/>
    <w:rsid w:val="00C11762"/>
    <w:rsid w:val="00C133A1"/>
    <w:rsid w:val="00C1590A"/>
    <w:rsid w:val="00C32178"/>
    <w:rsid w:val="00C345DA"/>
    <w:rsid w:val="00C56C22"/>
    <w:rsid w:val="00C639B2"/>
    <w:rsid w:val="00C75C28"/>
    <w:rsid w:val="00C82045"/>
    <w:rsid w:val="00C9517F"/>
    <w:rsid w:val="00C96EC8"/>
    <w:rsid w:val="00CD7F43"/>
    <w:rsid w:val="00CE5C50"/>
    <w:rsid w:val="00CF08BF"/>
    <w:rsid w:val="00D01644"/>
    <w:rsid w:val="00D03875"/>
    <w:rsid w:val="00D058F2"/>
    <w:rsid w:val="00D06F50"/>
    <w:rsid w:val="00D1504E"/>
    <w:rsid w:val="00D15BBD"/>
    <w:rsid w:val="00D15E39"/>
    <w:rsid w:val="00D312A5"/>
    <w:rsid w:val="00D31F09"/>
    <w:rsid w:val="00D51999"/>
    <w:rsid w:val="00D71DE1"/>
    <w:rsid w:val="00D932B2"/>
    <w:rsid w:val="00DA0384"/>
    <w:rsid w:val="00DA788D"/>
    <w:rsid w:val="00DB46E5"/>
    <w:rsid w:val="00DC447E"/>
    <w:rsid w:val="00DD3E11"/>
    <w:rsid w:val="00DD5406"/>
    <w:rsid w:val="00DD5E57"/>
    <w:rsid w:val="00E00935"/>
    <w:rsid w:val="00E04A18"/>
    <w:rsid w:val="00E30949"/>
    <w:rsid w:val="00E448F0"/>
    <w:rsid w:val="00E4735C"/>
    <w:rsid w:val="00E5564E"/>
    <w:rsid w:val="00E57E67"/>
    <w:rsid w:val="00E6510F"/>
    <w:rsid w:val="00E65B38"/>
    <w:rsid w:val="00E724EE"/>
    <w:rsid w:val="00E76318"/>
    <w:rsid w:val="00E824EC"/>
    <w:rsid w:val="00EB2835"/>
    <w:rsid w:val="00EF6958"/>
    <w:rsid w:val="00F01A60"/>
    <w:rsid w:val="00F10EEF"/>
    <w:rsid w:val="00F16010"/>
    <w:rsid w:val="00F25F51"/>
    <w:rsid w:val="00F26178"/>
    <w:rsid w:val="00F303AD"/>
    <w:rsid w:val="00F33632"/>
    <w:rsid w:val="00F35A53"/>
    <w:rsid w:val="00F408BB"/>
    <w:rsid w:val="00F57679"/>
    <w:rsid w:val="00F61E76"/>
    <w:rsid w:val="00F8089B"/>
    <w:rsid w:val="00F815F2"/>
    <w:rsid w:val="00F8180B"/>
    <w:rsid w:val="00F81EB4"/>
    <w:rsid w:val="00F830A7"/>
    <w:rsid w:val="00F869CF"/>
    <w:rsid w:val="00F87ADC"/>
    <w:rsid w:val="00FA3795"/>
    <w:rsid w:val="00FD569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6746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D809-FE9A-4EB0-8B64-3EF1545F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20</cp:revision>
  <cp:lastPrinted>2015-05-28T09:35:00Z</cp:lastPrinted>
  <dcterms:created xsi:type="dcterms:W3CDTF">2015-05-07T12:21:00Z</dcterms:created>
  <dcterms:modified xsi:type="dcterms:W3CDTF">2015-05-28T09:35:00Z</dcterms:modified>
</cp:coreProperties>
</file>