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EE" w:rsidRDefault="001229EE" w:rsidP="001229EE">
      <w:pPr>
        <w:jc w:val="center"/>
      </w:pPr>
    </w:p>
    <w:p w:rsidR="00156965" w:rsidRDefault="00156965" w:rsidP="001229EE">
      <w:pPr>
        <w:jc w:val="center"/>
      </w:pPr>
    </w:p>
    <w:p w:rsidR="00156965" w:rsidRDefault="00AF0173" w:rsidP="00AF0173">
      <w:pPr>
        <w:jc w:val="left"/>
      </w:pPr>
      <w:r w:rsidRPr="00AF017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59055</wp:posOffset>
            </wp:positionV>
            <wp:extent cx="438150" cy="552450"/>
            <wp:effectExtent l="19050" t="0" r="0" b="0"/>
            <wp:wrapSquare wrapText="bothSides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56965" w:rsidRDefault="00156965" w:rsidP="001229EE">
      <w:pPr>
        <w:jc w:val="center"/>
      </w:pPr>
    </w:p>
    <w:p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1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ВОЛЬНЕНСКОГО СЕЛЬСКОГО ПОСЕЛЕНИЯ</w:t>
      </w:r>
      <w:r w:rsidRPr="00213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9EE" w:rsidRPr="00213813" w:rsidRDefault="001229EE" w:rsidP="001229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13">
        <w:rPr>
          <w:rFonts w:ascii="Times New Roman" w:hAnsi="Times New Roman" w:cs="Times New Roman"/>
          <w:b/>
          <w:sz w:val="28"/>
          <w:szCs w:val="28"/>
        </w:rPr>
        <w:t>УСПЕНСК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1381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229EE" w:rsidRPr="00C34DD4" w:rsidRDefault="001229EE" w:rsidP="001229EE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DD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229EE" w:rsidRDefault="001229EE" w:rsidP="001229EE">
      <w:pPr>
        <w:jc w:val="center"/>
      </w:pPr>
    </w:p>
    <w:p w:rsidR="001229EE" w:rsidRPr="00156965" w:rsidRDefault="002D5FD0" w:rsidP="00B444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4DD4" w:rsidRPr="00C34D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6C5">
        <w:rPr>
          <w:rFonts w:ascii="Times New Roman" w:hAnsi="Times New Roman" w:cs="Times New Roman"/>
          <w:sz w:val="28"/>
          <w:szCs w:val="28"/>
        </w:rPr>
        <w:t>11.10.2019г.</w:t>
      </w:r>
      <w:r w:rsidR="00B444EA">
        <w:rPr>
          <w:rFonts w:ascii="Times New Roman" w:hAnsi="Times New Roman" w:cs="Times New Roman"/>
          <w:sz w:val="28"/>
          <w:szCs w:val="28"/>
        </w:rPr>
        <w:t xml:space="preserve">    </w:t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3F28">
        <w:rPr>
          <w:rFonts w:ascii="Times New Roman" w:hAnsi="Times New Roman" w:cs="Times New Roman"/>
          <w:sz w:val="28"/>
          <w:szCs w:val="28"/>
        </w:rPr>
        <w:tab/>
      </w:r>
      <w:r w:rsidR="00B93F28">
        <w:rPr>
          <w:rFonts w:ascii="Times New Roman" w:hAnsi="Times New Roman" w:cs="Times New Roman"/>
          <w:sz w:val="28"/>
          <w:szCs w:val="28"/>
        </w:rPr>
        <w:tab/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6C5">
        <w:rPr>
          <w:rFonts w:ascii="Times New Roman" w:hAnsi="Times New Roman" w:cs="Times New Roman"/>
          <w:sz w:val="28"/>
          <w:szCs w:val="28"/>
        </w:rPr>
        <w:t>138</w:t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</w:t>
      </w:r>
      <w:r w:rsidR="00156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229EE" w:rsidRPr="007A47CF">
        <w:rPr>
          <w:rFonts w:ascii="Times New Roman" w:hAnsi="Times New Roman" w:cs="Times New Roman"/>
          <w:sz w:val="28"/>
          <w:szCs w:val="28"/>
        </w:rPr>
        <w:t>с.</w:t>
      </w:r>
      <w:r w:rsidR="007A7EEC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7A47CF">
        <w:rPr>
          <w:rFonts w:ascii="Times New Roman" w:hAnsi="Times New Roman" w:cs="Times New Roman"/>
          <w:sz w:val="28"/>
          <w:szCs w:val="28"/>
        </w:rPr>
        <w:t>Вольное</w:t>
      </w:r>
    </w:p>
    <w:p w:rsidR="001229EE" w:rsidRDefault="001229EE" w:rsidP="00122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43132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</w:t>
      </w:r>
    </w:p>
    <w:p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развития субъектов малого и среднего </w:t>
      </w:r>
    </w:p>
    <w:p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в    </w:t>
      </w:r>
      <w:r w:rsidR="007A7EEC">
        <w:rPr>
          <w:rFonts w:ascii="Times New Roman" w:hAnsi="Times New Roman" w:cs="Times New Roman"/>
          <w:b/>
          <w:bCs/>
          <w:sz w:val="28"/>
          <w:szCs w:val="28"/>
        </w:rPr>
        <w:t xml:space="preserve">Вольненском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</w:p>
    <w:p w:rsidR="001229EE" w:rsidRPr="00F63CC5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района на </w:t>
      </w:r>
      <w:r w:rsidR="00622FF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F72B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bookmarkEnd w:id="0"/>
    <w:p w:rsidR="001229EE" w:rsidRDefault="001229EE" w:rsidP="001229EE">
      <w:pPr>
        <w:rPr>
          <w:rFonts w:ascii="Times New Roman" w:hAnsi="Times New Roman" w:cs="Times New Roman"/>
          <w:sz w:val="28"/>
          <w:szCs w:val="28"/>
        </w:rPr>
      </w:pPr>
    </w:p>
    <w:p w:rsidR="001229EE" w:rsidRPr="00673FC1" w:rsidRDefault="0045561D" w:rsidP="000323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29EE" w:rsidRPr="00673FC1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малого и среднего предпринимательс</w:t>
      </w:r>
      <w:r w:rsidR="001229EE">
        <w:rPr>
          <w:rFonts w:ascii="Times New Roman" w:hAnsi="Times New Roman" w:cs="Times New Roman"/>
          <w:sz w:val="28"/>
          <w:szCs w:val="28"/>
        </w:rPr>
        <w:t>тва на территории  Вольненского сельского поселения Успенского района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24 июля 2007 года N 209-ФЗ "О развитии малого и среднего предпринимательства в Российской Федерации", Законом Краснодарского края от 4 апреля 2008 года </w:t>
      </w:r>
      <w:r w:rsidR="001229EE">
        <w:rPr>
          <w:rFonts w:ascii="Times New Roman" w:hAnsi="Times New Roman" w:cs="Times New Roman"/>
          <w:sz w:val="28"/>
          <w:szCs w:val="28"/>
        </w:rPr>
        <w:t>№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 1448-КЗ</w:t>
      </w:r>
      <w:r w:rsidR="00156965">
        <w:rPr>
          <w:rFonts w:ascii="Times New Roman" w:hAnsi="Times New Roman" w:cs="Times New Roman"/>
          <w:sz w:val="28"/>
          <w:szCs w:val="28"/>
        </w:rPr>
        <w:t xml:space="preserve"> 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Краснодарском крае"</w:t>
      </w:r>
      <w:r w:rsidR="001229EE">
        <w:rPr>
          <w:rFonts w:ascii="Times New Roman" w:hAnsi="Times New Roman" w:cs="Times New Roman"/>
          <w:sz w:val="28"/>
          <w:szCs w:val="28"/>
        </w:rPr>
        <w:t xml:space="preserve">  </w:t>
      </w:r>
      <w:r w:rsidR="00156965">
        <w:rPr>
          <w:rFonts w:ascii="Times New Roman" w:hAnsi="Times New Roman" w:cs="Times New Roman"/>
          <w:sz w:val="28"/>
          <w:szCs w:val="28"/>
        </w:rPr>
        <w:t>п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о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с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т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а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н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о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в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л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я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ю:</w:t>
      </w:r>
      <w:bookmarkStart w:id="1" w:name="sub_1"/>
      <w:r w:rsidR="001229EE" w:rsidRPr="00673FC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1229EE" w:rsidRDefault="00622FFC" w:rsidP="00032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229EE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развития субъектов малого и </w:t>
      </w:r>
      <w:r w:rsidR="001229EE">
        <w:rPr>
          <w:rFonts w:ascii="Times New Roman" w:hAnsi="Times New Roman" w:cs="Times New Roman"/>
          <w:bCs/>
          <w:sz w:val="28"/>
          <w:szCs w:val="28"/>
        </w:rPr>
        <w:t xml:space="preserve">среднего предпринимательства в  </w:t>
      </w:r>
      <w:r w:rsidR="001229EE">
        <w:rPr>
          <w:rFonts w:ascii="Times New Roman" w:hAnsi="Times New Roman" w:cs="Times New Roman"/>
          <w:sz w:val="28"/>
          <w:szCs w:val="28"/>
        </w:rPr>
        <w:t>Вольненском</w:t>
      </w:r>
      <w:r w:rsidR="001229E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Успенск</w:t>
      </w:r>
      <w:r w:rsidR="001229EE">
        <w:rPr>
          <w:rFonts w:ascii="Times New Roman" w:hAnsi="Times New Roman" w:cs="Times New Roman"/>
          <w:bCs/>
          <w:sz w:val="28"/>
          <w:szCs w:val="28"/>
        </w:rPr>
        <w:t>ого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229EE">
        <w:rPr>
          <w:rFonts w:ascii="Times New Roman" w:hAnsi="Times New Roman" w:cs="Times New Roman"/>
          <w:bCs/>
          <w:sz w:val="28"/>
          <w:szCs w:val="28"/>
        </w:rPr>
        <w:t>а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275767">
        <w:rPr>
          <w:rFonts w:ascii="Times New Roman" w:hAnsi="Times New Roman" w:cs="Times New Roman"/>
          <w:bCs/>
          <w:sz w:val="28"/>
          <w:szCs w:val="28"/>
        </w:rPr>
        <w:t>20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229EE">
        <w:rPr>
          <w:rFonts w:ascii="Times New Roman" w:hAnsi="Times New Roman" w:cs="Times New Roman"/>
          <w:bCs/>
          <w:sz w:val="28"/>
          <w:szCs w:val="28"/>
        </w:rPr>
        <w:t>, согласно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1A2537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1229E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229EE" w:rsidRPr="001A2537">
        <w:rPr>
          <w:rFonts w:ascii="Times New Roman" w:hAnsi="Times New Roman" w:cs="Times New Roman"/>
          <w:sz w:val="28"/>
          <w:szCs w:val="28"/>
        </w:rPr>
        <w:t>.</w:t>
      </w:r>
    </w:p>
    <w:p w:rsidR="00622FFC" w:rsidRDefault="00622FFC" w:rsidP="00622FFC">
      <w:pPr>
        <w:rPr>
          <w:rFonts w:ascii="Times New Roman" w:hAnsi="Times New Roman" w:cs="Times New Roman"/>
          <w:sz w:val="28"/>
          <w:szCs w:val="28"/>
        </w:rPr>
      </w:pPr>
      <w:bookmarkStart w:id="2" w:name="sub_222"/>
      <w:r w:rsidRPr="00622FFC">
        <w:rPr>
          <w:rFonts w:ascii="Times New Roman" w:hAnsi="Times New Roman" w:cs="Times New Roman"/>
          <w:sz w:val="28"/>
          <w:szCs w:val="28"/>
        </w:rPr>
        <w:t>2. Начальнику МКУ ВПЦБ администрации Вольненского сельского поселения Успенского района (</w:t>
      </w:r>
      <w:r w:rsidR="002D5FD0">
        <w:rPr>
          <w:rFonts w:ascii="Times New Roman" w:hAnsi="Times New Roman" w:cs="Times New Roman"/>
          <w:sz w:val="28"/>
          <w:szCs w:val="28"/>
        </w:rPr>
        <w:t>Караерова</w:t>
      </w:r>
      <w:r w:rsidRPr="00622FFC">
        <w:rPr>
          <w:rFonts w:ascii="Times New Roman" w:hAnsi="Times New Roman" w:cs="Times New Roman"/>
          <w:sz w:val="28"/>
          <w:szCs w:val="28"/>
        </w:rPr>
        <w:t>) обеспечить финансирование муниципальной программы  на 20</w:t>
      </w:r>
      <w:r w:rsidR="006F72B5">
        <w:rPr>
          <w:rFonts w:ascii="Times New Roman" w:hAnsi="Times New Roman" w:cs="Times New Roman"/>
          <w:sz w:val="28"/>
          <w:szCs w:val="28"/>
        </w:rPr>
        <w:t>20</w:t>
      </w:r>
      <w:r w:rsidRPr="00622FFC">
        <w:rPr>
          <w:rFonts w:ascii="Times New Roman" w:hAnsi="Times New Roman" w:cs="Times New Roman"/>
          <w:sz w:val="28"/>
          <w:szCs w:val="28"/>
        </w:rPr>
        <w:t xml:space="preserve"> год за счет средств, запланированных в бюджете Вольненского сельского поселения Успенского района  на 20</w:t>
      </w:r>
      <w:r w:rsidR="006F72B5">
        <w:rPr>
          <w:rFonts w:ascii="Times New Roman" w:hAnsi="Times New Roman" w:cs="Times New Roman"/>
          <w:sz w:val="28"/>
          <w:szCs w:val="28"/>
        </w:rPr>
        <w:t>20</w:t>
      </w:r>
      <w:r w:rsidRPr="00622FFC">
        <w:rPr>
          <w:rFonts w:ascii="Times New Roman" w:hAnsi="Times New Roman" w:cs="Times New Roman"/>
          <w:sz w:val="28"/>
          <w:szCs w:val="28"/>
        </w:rPr>
        <w:t xml:space="preserve"> год на эти цели.</w:t>
      </w:r>
    </w:p>
    <w:p w:rsidR="00F34AA7" w:rsidRPr="00622FFC" w:rsidRDefault="00F34AA7" w:rsidP="00622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соответствии с Уставом Вольненского сельского поселения Успенского района.</w:t>
      </w:r>
    </w:p>
    <w:p w:rsidR="001229EE" w:rsidRPr="00556019" w:rsidRDefault="00F34AA7" w:rsidP="00032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29EE">
        <w:rPr>
          <w:rFonts w:ascii="Times New Roman" w:hAnsi="Times New Roman" w:cs="Times New Roman"/>
          <w:sz w:val="28"/>
          <w:szCs w:val="28"/>
        </w:rPr>
        <w:t>.</w:t>
      </w:r>
      <w:bookmarkStart w:id="3" w:name="sub_4"/>
      <w:bookmarkEnd w:id="2"/>
      <w:r w:rsidR="001229EE" w:rsidRPr="00673FC1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5560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D5FD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D4928" w:rsidRDefault="00F34AA7" w:rsidP="005D4928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3E0DCA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обнародования</w:t>
      </w:r>
      <w:bookmarkEnd w:id="4"/>
      <w:r w:rsidR="001229EE">
        <w:rPr>
          <w:rFonts w:ascii="Times New Roman" w:hAnsi="Times New Roman" w:cs="Times New Roman"/>
          <w:sz w:val="28"/>
          <w:szCs w:val="28"/>
        </w:rPr>
        <w:t>.</w:t>
      </w:r>
    </w:p>
    <w:p w:rsidR="009E0796" w:rsidRDefault="009E0796" w:rsidP="005D4928">
      <w:pPr>
        <w:rPr>
          <w:rFonts w:ascii="Times New Roman" w:hAnsi="Times New Roman" w:cs="Times New Roman"/>
          <w:sz w:val="28"/>
          <w:szCs w:val="28"/>
        </w:rPr>
      </w:pPr>
    </w:p>
    <w:p w:rsidR="009E0796" w:rsidRDefault="009E0796" w:rsidP="005D4928">
      <w:pPr>
        <w:rPr>
          <w:rFonts w:ascii="Times New Roman" w:hAnsi="Times New Roman" w:cs="Times New Roman"/>
          <w:sz w:val="28"/>
          <w:szCs w:val="28"/>
        </w:rPr>
      </w:pPr>
    </w:p>
    <w:p w:rsidR="008115DD" w:rsidRDefault="008115DD" w:rsidP="005D4928">
      <w:pPr>
        <w:rPr>
          <w:rFonts w:ascii="Times New Roman" w:hAnsi="Times New Roman" w:cs="Times New Roman"/>
          <w:sz w:val="28"/>
          <w:szCs w:val="28"/>
        </w:rPr>
      </w:pPr>
    </w:p>
    <w:p w:rsidR="009860D7" w:rsidRDefault="009860D7" w:rsidP="009860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:rsidR="009860D7" w:rsidRDefault="009860D7" w:rsidP="009860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</w:p>
    <w:p w:rsidR="009860D7" w:rsidRDefault="009860D7" w:rsidP="009860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А.И. Качура</w:t>
      </w:r>
    </w:p>
    <w:p w:rsidR="002D5FD0" w:rsidRDefault="00E22439" w:rsidP="008228A0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9860D7" w:rsidRDefault="009860D7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860D7" w:rsidRDefault="009860D7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860D7" w:rsidRDefault="009860D7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229EE" w:rsidRPr="00033EE8" w:rsidRDefault="002D5FD0" w:rsidP="002D5FD0">
      <w:pPr>
        <w:ind w:left="4944" w:firstLine="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229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229EE" w:rsidRDefault="001229EE" w:rsidP="001229EE">
      <w:pPr>
        <w:jc w:val="left"/>
        <w:rPr>
          <w:rFonts w:ascii="Times New Roman" w:hAnsi="Times New Roman" w:cs="Times New Roman"/>
          <w:sz w:val="28"/>
          <w:szCs w:val="28"/>
        </w:rPr>
      </w:pPr>
      <w:r w:rsidRPr="005A3A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A7E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229EE" w:rsidRDefault="001229EE" w:rsidP="001229E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7E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</w:t>
      </w:r>
    </w:p>
    <w:p w:rsidR="001229EE" w:rsidRPr="005A3AB9" w:rsidRDefault="001229EE" w:rsidP="001229E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A7E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6313">
        <w:rPr>
          <w:rFonts w:ascii="Times New Roman" w:hAnsi="Times New Roman" w:cs="Times New Roman"/>
          <w:sz w:val="28"/>
          <w:szCs w:val="28"/>
        </w:rPr>
        <w:t>11.10.</w:t>
      </w:r>
      <w:r w:rsidR="00B444EA">
        <w:rPr>
          <w:rFonts w:ascii="Times New Roman" w:hAnsi="Times New Roman" w:cs="Times New Roman"/>
          <w:sz w:val="28"/>
          <w:szCs w:val="28"/>
        </w:rPr>
        <w:t>201</w:t>
      </w:r>
      <w:r w:rsidR="006F72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 №</w:t>
      </w:r>
      <w:r w:rsidR="00816313">
        <w:rPr>
          <w:rFonts w:ascii="Times New Roman" w:hAnsi="Times New Roman" w:cs="Times New Roman"/>
          <w:sz w:val="28"/>
          <w:szCs w:val="28"/>
        </w:rPr>
        <w:t>138</w:t>
      </w:r>
      <w:bookmarkStart w:id="5" w:name="_GoBack"/>
      <w:bookmarkEnd w:id="5"/>
    </w:p>
    <w:p w:rsidR="001229EE" w:rsidRDefault="001229EE" w:rsidP="001229E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229EE" w:rsidRPr="00D65950" w:rsidRDefault="001229EE" w:rsidP="001229EE">
      <w:pPr>
        <w:pStyle w:val="1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5950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</w:p>
    <w:p w:rsidR="001229EE" w:rsidRPr="00D65950" w:rsidRDefault="001229EE" w:rsidP="001229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5950">
        <w:rPr>
          <w:rFonts w:ascii="Times New Roman" w:hAnsi="Times New Roman" w:cs="Times New Roman"/>
          <w:sz w:val="28"/>
          <w:szCs w:val="28"/>
        </w:rPr>
        <w:t xml:space="preserve">  </w:t>
      </w:r>
      <w:r w:rsidRPr="00D65950">
        <w:rPr>
          <w:rFonts w:ascii="Times New Roman" w:hAnsi="Times New Roman" w:cs="Times New Roman"/>
          <w:bCs/>
          <w:sz w:val="28"/>
          <w:szCs w:val="28"/>
        </w:rPr>
        <w:t xml:space="preserve">программы развития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Вольненском</w:t>
      </w:r>
      <w:r w:rsidRPr="000E563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Успенского района</w:t>
      </w:r>
      <w:r w:rsidRPr="00D65950">
        <w:rPr>
          <w:rFonts w:ascii="Times New Roman" w:hAnsi="Times New Roman" w:cs="Times New Roman"/>
          <w:bCs/>
          <w:sz w:val="28"/>
          <w:szCs w:val="28"/>
        </w:rPr>
        <w:t xml:space="preserve">   на 20</w:t>
      </w:r>
      <w:r w:rsidR="006F72B5">
        <w:rPr>
          <w:rFonts w:ascii="Times New Roman" w:hAnsi="Times New Roman" w:cs="Times New Roman"/>
          <w:bCs/>
          <w:sz w:val="28"/>
          <w:szCs w:val="28"/>
        </w:rPr>
        <w:t>20</w:t>
      </w:r>
      <w:r w:rsidRPr="00D65950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229EE" w:rsidRPr="00F63CC5" w:rsidRDefault="001229EE" w:rsidP="00122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3"/>
        <w:gridCol w:w="5671"/>
      </w:tblGrid>
      <w:tr w:rsidR="001229EE" w:rsidTr="000F716B">
        <w:tc>
          <w:tcPr>
            <w:tcW w:w="4043" w:type="dxa"/>
          </w:tcPr>
          <w:p w:rsidR="001229EE" w:rsidRPr="00B4069D" w:rsidRDefault="001229EE" w:rsidP="000F4D17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5671" w:type="dxa"/>
          </w:tcPr>
          <w:p w:rsidR="001229EE" w:rsidRDefault="001229EE" w:rsidP="002D5FD0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грамма</w:t>
            </w:r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 субъектов малого и среднего предпринимательства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Вольненском</w:t>
            </w:r>
            <w:r w:rsidRPr="000E56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 Успенского района</w:t>
            </w:r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20</w:t>
            </w:r>
            <w:r w:rsidR="006F72B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1229EE" w:rsidTr="000F716B">
        <w:tc>
          <w:tcPr>
            <w:tcW w:w="4043" w:type="dxa"/>
          </w:tcPr>
          <w:p w:rsidR="001229EE" w:rsidRDefault="001229EE" w:rsidP="000F4D17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5671" w:type="dxa"/>
          </w:tcPr>
          <w:p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Федеральный  закон  от  24  июля     2007 года №  209-ФЗ  "О  развитии   малого и среднего предпринимательства в Российской Федерации"</w:t>
            </w:r>
          </w:p>
          <w:p w:rsidR="001229EE" w:rsidRPr="00113154" w:rsidRDefault="001229EE" w:rsidP="005911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Закон Краснодарского края  от  4  апреля  2008 года N 1448-КЗ "О развитии малого  и  средне  предпринимательства в Краснодарском крае" </w:t>
            </w:r>
          </w:p>
        </w:tc>
      </w:tr>
      <w:tr w:rsidR="001229EE" w:rsidTr="000F716B">
        <w:tc>
          <w:tcPr>
            <w:tcW w:w="4043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671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1229EE" w:rsidTr="000F716B">
        <w:tc>
          <w:tcPr>
            <w:tcW w:w="4043" w:type="dxa"/>
          </w:tcPr>
          <w:p w:rsidR="001229EE" w:rsidRPr="00113154" w:rsidRDefault="001229EE" w:rsidP="00591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и </w:t>
            </w:r>
            <w:r w:rsidR="0015696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71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1229EE" w:rsidTr="000F716B">
        <w:tc>
          <w:tcPr>
            <w:tcW w:w="4043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671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1229EE" w:rsidTr="000F716B">
        <w:tc>
          <w:tcPr>
            <w:tcW w:w="4043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Основные цели</w:t>
            </w:r>
          </w:p>
        </w:tc>
        <w:tc>
          <w:tcPr>
            <w:tcW w:w="5671" w:type="dxa"/>
          </w:tcPr>
          <w:p w:rsidR="008C7EA5" w:rsidRPr="00736B01" w:rsidRDefault="00736B01" w:rsidP="00736B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1)</w:t>
            </w:r>
            <w:r w:rsidR="0005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субъектов малого и среднего предпринимательства в целях формирования конкурентной среды в экономике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736B01" w:rsidP="008C7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>2) обеспечение благоприятных условий для развития субъектов малого и среднего предпринимательства</w:t>
            </w:r>
            <w:r w:rsidR="00053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736B01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623"/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субъектов малого и среднего предпринимательства;</w:t>
            </w:r>
          </w:p>
          <w:p w:rsidR="008C7EA5" w:rsidRPr="00736B01" w:rsidRDefault="008C7EA5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624"/>
            <w:bookmarkEnd w:id="6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      </w:r>
            <w:r w:rsidR="00736B01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8C7EA5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625"/>
            <w:bookmarkEnd w:id="7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5) увеличение количества субъектов 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и среднего предпринимательства;</w:t>
            </w:r>
          </w:p>
          <w:p w:rsidR="008C7EA5" w:rsidRPr="00736B01" w:rsidRDefault="008C7EA5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626"/>
            <w:bookmarkEnd w:id="8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6) обеспечение занятости населения и развитие самозанятости;</w:t>
            </w:r>
          </w:p>
          <w:p w:rsidR="008C7EA5" w:rsidRPr="00736B01" w:rsidRDefault="008C7EA5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627"/>
            <w:bookmarkEnd w:id="9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      </w:r>
          </w:p>
          <w:p w:rsidR="001229EE" w:rsidRPr="00113154" w:rsidRDefault="008C7EA5" w:rsidP="0059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628"/>
            <w:bookmarkEnd w:id="10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8) увеличение доли уплаченных субъектами малого и среднего предпринимательства налогов в налоговых доходах </w:t>
            </w:r>
            <w:r w:rsidR="00C91B00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и </w:t>
            </w:r>
            <w:r w:rsidR="00736B01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bookmarkEnd w:id="11"/>
            <w:r w:rsidR="000501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29EE" w:rsidTr="000F716B">
        <w:tc>
          <w:tcPr>
            <w:tcW w:w="4043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71" w:type="dxa"/>
          </w:tcPr>
          <w:p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развитие  кредитно-финансовых     механизмов поддержки   субъектов   малого   и    среднего предпринимательства, развитие микрофинансирования;</w:t>
            </w:r>
          </w:p>
          <w:p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  субъектов малого и    среднего </w:t>
            </w:r>
            <w:r w:rsidR="007A7EE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, осуществляющих инновационную деятельность;</w:t>
            </w:r>
          </w:p>
          <w:p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развитие  инфраструктуры  поддержки   малого и среднего предпринимательства;</w:t>
            </w:r>
          </w:p>
          <w:p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внешней среды  для  развития малого и среднего предпринимательства;</w:t>
            </w:r>
          </w:p>
          <w:p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0076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информационной системы дл</w:t>
            </w:r>
            <w:bookmarkEnd w:id="12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я предоставления муниципальных услуг на основе многофункциональных центров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Вольненском сельском поселении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29EE" w:rsidRPr="00113154" w:rsidRDefault="001229EE" w:rsidP="005911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внедрение механизмов защиты  прав  юридических лиц,   индивидуальных     предпринимателей при осуществлении               государственного и муниципального контроля (надзора);</w:t>
            </w:r>
          </w:p>
        </w:tc>
      </w:tr>
      <w:tr w:rsidR="001229EE" w:rsidTr="000F716B">
        <w:tc>
          <w:tcPr>
            <w:tcW w:w="4043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         </w:t>
            </w:r>
          </w:p>
        </w:tc>
        <w:tc>
          <w:tcPr>
            <w:tcW w:w="5671" w:type="dxa"/>
          </w:tcPr>
          <w:p w:rsidR="001229EE" w:rsidRPr="00113154" w:rsidRDefault="001229EE" w:rsidP="002D5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2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229EE" w:rsidTr="000F716B">
        <w:tc>
          <w:tcPr>
            <w:tcW w:w="4043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5671" w:type="dxa"/>
          </w:tcPr>
          <w:p w:rsidR="001229EE" w:rsidRPr="00113154" w:rsidRDefault="001229EE" w:rsidP="009A4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A456B">
              <w:rPr>
                <w:rFonts w:ascii="Times New Roman" w:hAnsi="Times New Roman" w:cs="Times New Roman"/>
                <w:sz w:val="28"/>
                <w:szCs w:val="28"/>
              </w:rPr>
              <w:t>Вольненского сельского поселения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56B"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A45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55733" w:rsidRPr="00B4069D" w:rsidRDefault="00655733" w:rsidP="00655733"/>
    <w:p w:rsidR="00655733" w:rsidRPr="00114CC2" w:rsidRDefault="00655733" w:rsidP="0065573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01"/>
      <w:r w:rsidRPr="00114CC2">
        <w:rPr>
          <w:rFonts w:ascii="Times New Roman" w:hAnsi="Times New Roman" w:cs="Times New Roman"/>
          <w:color w:val="auto"/>
          <w:sz w:val="28"/>
          <w:szCs w:val="28"/>
        </w:rPr>
        <w:t>1. Содержание проблемы и обоснование необходимости ее решения</w:t>
      </w:r>
      <w:r w:rsidRPr="00114CC2"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bookmarkEnd w:id="13"/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Малый и средний бизнес </w:t>
      </w:r>
      <w:r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 xml:space="preserve"> интенсивно развивается.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</w:t>
      </w:r>
      <w:r w:rsidRPr="00673FC1">
        <w:rPr>
          <w:rFonts w:ascii="Times New Roman" w:hAnsi="Times New Roman" w:cs="Times New Roman"/>
          <w:sz w:val="28"/>
          <w:szCs w:val="28"/>
        </w:rPr>
        <w:t xml:space="preserve"> ведется целенаправленная работа по формированию благоприятного предпринимательского климата и созданию положительного образа предпринимателя в </w:t>
      </w:r>
      <w:r>
        <w:rPr>
          <w:rFonts w:ascii="Times New Roman" w:hAnsi="Times New Roman" w:cs="Times New Roman"/>
          <w:sz w:val="28"/>
          <w:szCs w:val="28"/>
        </w:rPr>
        <w:t>поселении.</w:t>
      </w:r>
    </w:p>
    <w:p w:rsidR="00655733" w:rsidRPr="007037E2" w:rsidRDefault="00655733" w:rsidP="0065573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 же время в сфере малого и среднего предпринимательства  имеются нерешенные проблемы, устранение которых возможно с использованием </w:t>
      </w:r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программно</w:t>
      </w:r>
      <w:r w:rsidR="00591118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метода: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отмечаются трудности при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673FC1">
        <w:rPr>
          <w:rFonts w:ascii="Times New Roman" w:hAnsi="Times New Roman" w:cs="Times New Roman"/>
          <w:sz w:val="28"/>
          <w:szCs w:val="28"/>
        </w:rPr>
        <w:t xml:space="preserve"> продукции субъектов малого и среднего предпринимательства;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Вольненском сельском поселении</w:t>
      </w:r>
      <w:r w:rsidRPr="00673FC1">
        <w:rPr>
          <w:rFonts w:ascii="Times New Roman" w:hAnsi="Times New Roman" w:cs="Times New Roman"/>
          <w:sz w:val="28"/>
          <w:szCs w:val="28"/>
        </w:rPr>
        <w:t>, позволит согласовать и скоординировать совместные действия органов государственной власти,  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673FC1">
        <w:rPr>
          <w:rFonts w:ascii="Times New Roman" w:hAnsi="Times New Roman" w:cs="Times New Roman"/>
          <w:sz w:val="28"/>
          <w:szCs w:val="28"/>
        </w:rPr>
        <w:t>.</w:t>
      </w:r>
    </w:p>
    <w:p w:rsidR="006529CE" w:rsidRPr="00114CC2" w:rsidRDefault="006529CE" w:rsidP="006529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02"/>
      <w:r w:rsidRPr="00114CC2">
        <w:rPr>
          <w:rFonts w:ascii="Times New Roman" w:hAnsi="Times New Roman" w:cs="Times New Roman"/>
          <w:color w:val="auto"/>
          <w:sz w:val="28"/>
          <w:szCs w:val="28"/>
        </w:rPr>
        <w:t>2. Цели, задачи, сроки и этапы реализации Программы</w:t>
      </w:r>
    </w:p>
    <w:bookmarkEnd w:id="14"/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C91B00" w:rsidRPr="00736B01" w:rsidRDefault="00C91B00" w:rsidP="00C91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44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736B01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в целях формирования конкурентной среды в экономике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736B01">
        <w:rPr>
          <w:rFonts w:ascii="Times New Roman" w:hAnsi="Times New Roman" w:cs="Times New Roman"/>
          <w:sz w:val="28"/>
          <w:szCs w:val="28"/>
        </w:rPr>
        <w:t>;</w:t>
      </w:r>
    </w:p>
    <w:p w:rsidR="00C91B00" w:rsidRPr="00736B01" w:rsidRDefault="00C91B00" w:rsidP="00C91B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B01">
        <w:rPr>
          <w:rFonts w:ascii="Times New Roman" w:hAnsi="Times New Roman" w:cs="Times New Roman"/>
          <w:sz w:val="28"/>
          <w:szCs w:val="28"/>
        </w:rPr>
        <w:t>2) обеспечение благоприятных условий для развития субъектов малого и среднего предпринимательства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36B01">
        <w:rPr>
          <w:rFonts w:ascii="Times New Roman" w:hAnsi="Times New Roman" w:cs="Times New Roman"/>
          <w:sz w:val="28"/>
          <w:szCs w:val="28"/>
        </w:rPr>
        <w:t>обеспечение конкурентоспособности субъектов малого и среднего предпринимательства;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736B01">
        <w:rPr>
          <w:rFonts w:ascii="Times New Roman" w:hAnsi="Times New Roman" w:cs="Times New Roman"/>
          <w:sz w:val="28"/>
          <w:szCs w:val="28"/>
        </w:rPr>
        <w:t>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5) увеличение количества субъектов малого и среднего предпринимательства;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6) обеспечение занятости населения и развитие самозанятости;</w:t>
      </w:r>
    </w:p>
    <w:p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C91B00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 xml:space="preserve">8) увеличение доли уплаченных субъектами малого и среднего предпринимательства налогов в налоговых доходах </w:t>
      </w:r>
      <w:r>
        <w:rPr>
          <w:rFonts w:ascii="Times New Roman" w:hAnsi="Times New Roman" w:cs="Times New Roman"/>
          <w:sz w:val="28"/>
          <w:szCs w:val="28"/>
        </w:rPr>
        <w:t>местного и районного</w:t>
      </w:r>
      <w:r w:rsidRPr="00736B0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6529CE" w:rsidRPr="00673FC1" w:rsidRDefault="006529CE" w:rsidP="00591118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совершенствование внешней среды для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6529CE" w:rsidRPr="00673FC1" w:rsidRDefault="006529CE" w:rsidP="006529CE">
      <w:pPr>
        <w:pStyle w:val="a7"/>
        <w:rPr>
          <w:rFonts w:ascii="Times New Roman" w:hAnsi="Times New Roman" w:cs="Times New Roman"/>
          <w:sz w:val="28"/>
          <w:szCs w:val="28"/>
        </w:rPr>
        <w:sectPr w:rsidR="006529CE" w:rsidRPr="00673FC1" w:rsidSect="00591118">
          <w:pgSz w:w="11906" w:h="16838"/>
          <w:pgMar w:top="709" w:right="707" w:bottom="709" w:left="1701" w:header="720" w:footer="720" w:gutter="0"/>
          <w:cols w:space="720"/>
          <w:noEndnote/>
          <w:docGrid w:linePitch="218"/>
        </w:sectPr>
      </w:pPr>
    </w:p>
    <w:p w:rsidR="006529CE" w:rsidRPr="00114CC2" w:rsidRDefault="006529CE" w:rsidP="006529CE">
      <w:pPr>
        <w:pStyle w:val="ConsPlusNormal"/>
        <w:widowControl w:val="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C2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Программы</w:t>
      </w:r>
    </w:p>
    <w:p w:rsidR="006529CE" w:rsidRPr="00771639" w:rsidRDefault="006529CE" w:rsidP="006529CE">
      <w:pPr>
        <w:pStyle w:val="ConsPlusNormal"/>
        <w:widowControl w:val="0"/>
        <w:ind w:left="36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92" w:type="pct"/>
        <w:tblLayout w:type="fixed"/>
        <w:tblLook w:val="01E0" w:firstRow="1" w:lastRow="1" w:firstColumn="1" w:lastColumn="1" w:noHBand="0" w:noVBand="0"/>
      </w:tblPr>
      <w:tblGrid>
        <w:gridCol w:w="980"/>
        <w:gridCol w:w="5057"/>
        <w:gridCol w:w="25"/>
        <w:gridCol w:w="1238"/>
        <w:gridCol w:w="39"/>
        <w:gridCol w:w="2408"/>
      </w:tblGrid>
      <w:tr w:rsidR="000F716B" w:rsidRPr="000831C8" w:rsidTr="00700B6C">
        <w:trPr>
          <w:trHeight w:val="1321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№</w:t>
            </w:r>
          </w:p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Наименование</w:t>
            </w:r>
          </w:p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Мероприятия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Объем финансирования тыс. руб.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исполнитель</w:t>
            </w:r>
          </w:p>
          <w:p w:rsidR="000F716B" w:rsidRPr="000831C8" w:rsidRDefault="000F716B" w:rsidP="00700B6C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0F716B" w:rsidRPr="000831C8" w:rsidTr="00700B6C">
        <w:trPr>
          <w:trHeight w:val="711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1.</w:t>
            </w:r>
          </w:p>
        </w:tc>
        <w:tc>
          <w:tcPr>
            <w:tcW w:w="4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b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</w:tr>
      <w:tr w:rsidR="000F716B" w:rsidRPr="000831C8" w:rsidTr="00700B6C">
        <w:trPr>
          <w:trHeight w:val="1065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i/>
                <w:snapToGrid w:val="0"/>
                <w:sz w:val="22"/>
                <w:szCs w:val="22"/>
              </w:rPr>
            </w:pPr>
          </w:p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i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1.1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Функционирование телефонов «горячей линии» по вопросам деятельности субъектов малого бизнеса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:rsidTr="00700B6C">
        <w:trPr>
          <w:trHeight w:val="116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Создание и развитие инфраструктуры поддержки и развития субъектов малого и среднего </w:t>
            </w:r>
          </w:p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предпринимательства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2.</w:t>
            </w:r>
          </w:p>
        </w:tc>
        <w:tc>
          <w:tcPr>
            <w:tcW w:w="4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Совершенствование внешней среды для развития малого и среднего предпринимательства</w:t>
            </w:r>
          </w:p>
        </w:tc>
      </w:tr>
      <w:tr w:rsidR="000F716B" w:rsidRPr="000831C8" w:rsidTr="00700B6C">
        <w:trPr>
          <w:trHeight w:val="7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2.1.</w:t>
            </w:r>
          </w:p>
        </w:tc>
        <w:tc>
          <w:tcPr>
            <w:tcW w:w="4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Создание положительного имиджа малого и среднего предпринимательства</w:t>
            </w:r>
          </w:p>
        </w:tc>
      </w:tr>
      <w:tr w:rsidR="000F716B" w:rsidRPr="000831C8" w:rsidTr="00700B6C">
        <w:trPr>
          <w:trHeight w:val="115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2.1.1.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Изготовление и распространение информационных, нормативных, методических, справочных материалов  по вопросам развития малого и среднего предпринимательства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2.1.2.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Организация и проведение конкурса «Лучшие предприниматели Вольненского сельского поселения Успенского района»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B6352C" w:rsidP="00277489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1</w:t>
            </w:r>
            <w:r w:rsidR="000F716B" w:rsidRPr="000831C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:rsidTr="00700B6C">
        <w:trPr>
          <w:trHeight w:val="982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2.1.3.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Развитие, поддержка и обслуживание специализированных информационных ресурсов в сети «Интернет»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2.2.</w:t>
            </w:r>
          </w:p>
        </w:tc>
        <w:tc>
          <w:tcPr>
            <w:tcW w:w="4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b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</w:tc>
      </w:tr>
      <w:tr w:rsidR="000F716B" w:rsidRPr="000831C8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Организация и проведение конференций, семинаров и «круглых столов», советов  по вопросам малого и среднего предпринимательства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:rsidTr="00700B6C">
        <w:trPr>
          <w:trHeight w:val="416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Организация повышения квалификации, подготовки и переподготовки работников субъектов малого и среднего предпринимательства и субъектов  малого и среднего предпринимательства,  являющихся индивидуальными предпринимателями, а так же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2.2.3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Организация повышения квалификации, подготовки и переподготовки работников сферы поддержки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2.2.4.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  <w:highlight w:val="yellow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Организация оказания неотложной правовой помощи субъектам малого и среднего предпринимательства при осуществлении на их территории проверочных мероприятий 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lastRenderedPageBreak/>
              <w:t>контролирующими (надзорными) органами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:rsidTr="00700B6C">
        <w:trPr>
          <w:trHeight w:val="1176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2.2.5.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Осуществление информационно-методической поддержки субъектов малого и среднего предпринимательства на информационных ресурсах органов местного самоуправления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2.3.</w:t>
            </w:r>
          </w:p>
        </w:tc>
        <w:tc>
          <w:tcPr>
            <w:tcW w:w="4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Научно-аналитическое обеспечение деятельности субъектов малого и среднего предпринимательства</w:t>
            </w:r>
          </w:p>
        </w:tc>
      </w:tr>
      <w:tr w:rsidR="000F716B" w:rsidRPr="000831C8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2.3.1.</w:t>
            </w: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Проведение исследований и социологических опросов по вопросам ведения предпринимательской деятельности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2.3.2.</w:t>
            </w: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Анализ и прогнозирование экономического развития субъектов малого и среднего предпринимательства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3.</w:t>
            </w:r>
          </w:p>
        </w:tc>
        <w:tc>
          <w:tcPr>
            <w:tcW w:w="4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z w:val="22"/>
                <w:szCs w:val="22"/>
              </w:rPr>
              <w:t>Имущественная поддержка субъектов малого и среднего предпринимательства</w:t>
            </w:r>
          </w:p>
        </w:tc>
      </w:tr>
      <w:tr w:rsidR="000F716B" w:rsidRPr="000831C8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3.1</w:t>
            </w: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Предоставление  субъектам малого и среднего предпринимательства преимущественного права на приобретение арендуемого муниципального имущества в соответствии с Федеральным  законом  от 22 июля 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 (при их наличии)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Default="000F716B" w:rsidP="00D36921">
            <w:pPr>
              <w:ind w:firstLine="32"/>
            </w:pPr>
            <w:r w:rsidRPr="000D188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D1881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D188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</w:p>
        </w:tc>
      </w:tr>
      <w:tr w:rsidR="000F716B" w:rsidRPr="000831C8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3.2</w:t>
            </w: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землеустроителем администрации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Вольненского сельского поселения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 xml:space="preserve"> Успенск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основной деятельности  инвестиционных площадок (земельных участков), для предоставления их  субъектам малого и среднего предпринимательства  в   установленном законом порядке.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B" w:rsidRDefault="000F716B" w:rsidP="00700B6C">
            <w:pPr>
              <w:ind w:firstLine="32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D188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D1881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D188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  <w:p w:rsidR="000F716B" w:rsidRDefault="000F716B" w:rsidP="00700B6C">
            <w:pPr>
              <w:ind w:firstLine="32"/>
            </w:pPr>
          </w:p>
        </w:tc>
      </w:tr>
    </w:tbl>
    <w:p w:rsidR="006529CE" w:rsidRPr="00771639" w:rsidRDefault="006529CE" w:rsidP="006529CE">
      <w:pPr>
        <w:pStyle w:val="ConsPlusNormal"/>
        <w:widowControl w:val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6529CE" w:rsidRPr="00224AB0" w:rsidRDefault="000F716B" w:rsidP="006529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005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29CE" w:rsidRPr="00224AB0">
        <w:rPr>
          <w:rFonts w:ascii="Times New Roman" w:hAnsi="Times New Roman" w:cs="Times New Roman"/>
          <w:color w:val="auto"/>
          <w:sz w:val="28"/>
          <w:szCs w:val="28"/>
        </w:rPr>
        <w:t>. Оценка социально-экономической эффективности Программы</w:t>
      </w:r>
    </w:p>
    <w:bookmarkEnd w:id="15"/>
    <w:p w:rsidR="006529CE" w:rsidRPr="00107627" w:rsidRDefault="006529CE" w:rsidP="006529CE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Социально-экономическими результатами реализации </w:t>
      </w:r>
      <w:hyperlink w:anchor="sub_1003" w:history="1">
        <w:r w:rsidRPr="00107627">
          <w:rPr>
            <w:rStyle w:val="a6"/>
            <w:rFonts w:ascii="Times New Roman" w:eastAsiaTheme="majorEastAsia" w:hAnsi="Times New Roman"/>
            <w:b w:val="0"/>
            <w:color w:val="0D0D0D"/>
            <w:sz w:val="28"/>
            <w:szCs w:val="28"/>
          </w:rPr>
          <w:t>программных мероприятий</w:t>
        </w:r>
      </w:hyperlink>
      <w:r w:rsidRPr="0010762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являются: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ежегодное увеличение количества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Вольненском сельском поселении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6529CE" w:rsidRPr="00107627" w:rsidRDefault="006529CE" w:rsidP="006529CE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ежегодное увеличение численности</w:t>
      </w:r>
      <w:r w:rsidR="00777EC1">
        <w:rPr>
          <w:rFonts w:ascii="Times New Roman" w:hAnsi="Times New Roman" w:cs="Times New Roman"/>
          <w:sz w:val="28"/>
          <w:szCs w:val="28"/>
        </w:rPr>
        <w:t>,</w:t>
      </w:r>
      <w:r w:rsidRPr="00673FC1">
        <w:rPr>
          <w:rFonts w:ascii="Times New Roman" w:hAnsi="Times New Roman" w:cs="Times New Roman"/>
          <w:sz w:val="28"/>
          <w:szCs w:val="28"/>
        </w:rPr>
        <w:t xml:space="preserve"> занятых в сфере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Вольненского сельского поселения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6529CE" w:rsidRPr="001C48CD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1C48CD">
        <w:rPr>
          <w:rFonts w:ascii="Times New Roman" w:hAnsi="Times New Roman" w:cs="Times New Roman"/>
          <w:sz w:val="28"/>
          <w:szCs w:val="28"/>
        </w:rPr>
        <w:t>повышение качества оказываемых населению и субъектам бизнеса государственных и муниципальных услуг посредством оптимизации обслуживания населения за счет широкого внедрения практики службы "одного окна".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района.</w:t>
      </w:r>
    </w:p>
    <w:p w:rsidR="006529CE" w:rsidRPr="006A751F" w:rsidRDefault="000F716B" w:rsidP="006529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007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529CE" w:rsidRPr="006A751F">
        <w:rPr>
          <w:rFonts w:ascii="Times New Roman" w:hAnsi="Times New Roman" w:cs="Times New Roman"/>
          <w:color w:val="auto"/>
          <w:sz w:val="28"/>
          <w:szCs w:val="28"/>
        </w:rPr>
        <w:t>. Механизм реализации Программы</w:t>
      </w:r>
    </w:p>
    <w:p w:rsidR="006529CE" w:rsidRPr="00467FA6" w:rsidRDefault="006529CE" w:rsidP="006529CE">
      <w:pPr>
        <w:rPr>
          <w:rFonts w:ascii="Times New Roman" w:hAnsi="Times New Roman" w:cs="Times New Roman"/>
          <w:color w:val="0D0D0D"/>
          <w:sz w:val="28"/>
          <w:szCs w:val="28"/>
        </w:rPr>
      </w:pPr>
      <w:bookmarkStart w:id="17" w:name="sub_10072"/>
      <w:bookmarkEnd w:id="16"/>
      <w:r w:rsidRPr="00467FA6">
        <w:rPr>
          <w:rFonts w:ascii="Times New Roman" w:hAnsi="Times New Roman" w:cs="Times New Roman"/>
          <w:color w:val="0D0D0D"/>
          <w:sz w:val="28"/>
          <w:szCs w:val="28"/>
        </w:rPr>
        <w:lastRenderedPageBreak/>
        <w:t>Государственная поддержка в рамках настоящей Программы предоставляется субъектам малого и среднего предпринимательства, отвечающим условиям, установленным статьей 4 Федерального закона от 24 июля 2007 года N 209-ФЗ "О развитии малого и среднего предпринимательства в Российской Федерации" и:</w:t>
      </w:r>
    </w:p>
    <w:bookmarkEnd w:id="17"/>
    <w:p w:rsidR="006529CE" w:rsidRPr="00467FA6" w:rsidRDefault="006529CE" w:rsidP="006529CE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зарегистрированным в установленном порядке на территории Успенского района;</w:t>
      </w:r>
    </w:p>
    <w:p w:rsidR="006529CE" w:rsidRPr="00467FA6" w:rsidRDefault="006529CE" w:rsidP="006529CE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не находящимся в стадии реорганизации, ликвидации или банкротства;</w:t>
      </w:r>
    </w:p>
    <w:p w:rsidR="006529CE" w:rsidRPr="00467FA6" w:rsidRDefault="006529CE" w:rsidP="006529CE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В Программе 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даты подачи (регистрации) обращения за оказанием поддержки, не превышающий 12 месяцев.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bookmarkStart w:id="18" w:name="sub_10077"/>
      <w:r w:rsidRPr="00673FC1">
        <w:rPr>
          <w:rFonts w:ascii="Times New Roman" w:hAnsi="Times New Roman" w:cs="Times New Roman"/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</w:t>
      </w:r>
      <w:r w:rsidR="00053F74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673FC1">
        <w:rPr>
          <w:rFonts w:ascii="Times New Roman" w:hAnsi="Times New Roman" w:cs="Times New Roman"/>
          <w:sz w:val="28"/>
          <w:szCs w:val="28"/>
        </w:rPr>
        <w:t xml:space="preserve"> признается система коммерческих и некоммерческих организаций, соответствующих следующим требованиям:</w:t>
      </w:r>
    </w:p>
    <w:bookmarkEnd w:id="18"/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организации зарегистрированы и осуществляют деятельность на территории</w:t>
      </w:r>
      <w:r w:rsidR="00053F74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>;</w:t>
      </w:r>
    </w:p>
    <w:p w:rsidR="006529CE" w:rsidRPr="00673FC1" w:rsidRDefault="006529CE" w:rsidP="006529CE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673FC1">
        <w:rPr>
          <w:rFonts w:ascii="Times New Roman" w:hAnsi="Times New Roman" w:cs="Times New Roman"/>
          <w:spacing w:val="-2"/>
          <w:sz w:val="28"/>
          <w:szCs w:val="28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6529CE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6529CE" w:rsidRDefault="006529CE" w:rsidP="006529CE">
      <w:pPr>
        <w:rPr>
          <w:rFonts w:ascii="Times New Roman" w:hAnsi="Times New Roman" w:cs="Times New Roman"/>
          <w:sz w:val="28"/>
          <w:szCs w:val="28"/>
        </w:rPr>
      </w:pPr>
    </w:p>
    <w:p w:rsidR="006529CE" w:rsidRDefault="006529CE" w:rsidP="006529CE">
      <w:pPr>
        <w:rPr>
          <w:rFonts w:ascii="Times New Roman" w:hAnsi="Times New Roman" w:cs="Times New Roman"/>
          <w:sz w:val="28"/>
          <w:szCs w:val="28"/>
        </w:rPr>
      </w:pPr>
    </w:p>
    <w:p w:rsidR="006529CE" w:rsidRDefault="006529CE" w:rsidP="006529CE">
      <w:pPr>
        <w:rPr>
          <w:rFonts w:ascii="Times New Roman" w:hAnsi="Times New Roman" w:cs="Times New Roman"/>
          <w:sz w:val="28"/>
          <w:szCs w:val="28"/>
        </w:rPr>
      </w:pPr>
    </w:p>
    <w:p w:rsidR="006712E3" w:rsidRDefault="00D42B8E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29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29CE">
        <w:rPr>
          <w:rFonts w:ascii="Times New Roman" w:hAnsi="Times New Roman" w:cs="Times New Roman"/>
          <w:sz w:val="28"/>
          <w:szCs w:val="28"/>
        </w:rPr>
        <w:t xml:space="preserve"> Вольненского </w:t>
      </w:r>
    </w:p>
    <w:p w:rsidR="006712E3" w:rsidRDefault="006529CE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3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</w:p>
    <w:p w:rsidR="006529CE" w:rsidRDefault="00032378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="006529C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712E3">
        <w:rPr>
          <w:rFonts w:ascii="Times New Roman" w:hAnsi="Times New Roman" w:cs="Times New Roman"/>
          <w:sz w:val="28"/>
          <w:szCs w:val="28"/>
        </w:rPr>
        <w:tab/>
      </w:r>
      <w:r w:rsidR="006712E3">
        <w:rPr>
          <w:rFonts w:ascii="Times New Roman" w:hAnsi="Times New Roman" w:cs="Times New Roman"/>
          <w:sz w:val="28"/>
          <w:szCs w:val="28"/>
        </w:rPr>
        <w:tab/>
      </w:r>
      <w:r w:rsidR="006529CE">
        <w:rPr>
          <w:rFonts w:ascii="Times New Roman" w:hAnsi="Times New Roman" w:cs="Times New Roman"/>
          <w:sz w:val="28"/>
          <w:szCs w:val="28"/>
        </w:rPr>
        <w:t xml:space="preserve">  </w:t>
      </w:r>
      <w:r w:rsidR="00D42B8E">
        <w:rPr>
          <w:rFonts w:ascii="Times New Roman" w:hAnsi="Times New Roman" w:cs="Times New Roman"/>
          <w:sz w:val="28"/>
          <w:szCs w:val="28"/>
        </w:rPr>
        <w:t>А.И. Качура</w:t>
      </w:r>
    </w:p>
    <w:p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E0D2D" w:rsidRDefault="005E0D2D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5E0D2D" w:rsidSect="00873A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9EE"/>
    <w:rsid w:val="000023BB"/>
    <w:rsid w:val="00032378"/>
    <w:rsid w:val="000501B2"/>
    <w:rsid w:val="00053F74"/>
    <w:rsid w:val="000849B3"/>
    <w:rsid w:val="00094BC4"/>
    <w:rsid w:val="000C1D9D"/>
    <w:rsid w:val="000D2FE5"/>
    <w:rsid w:val="000D7876"/>
    <w:rsid w:val="000F2E1B"/>
    <w:rsid w:val="000F716B"/>
    <w:rsid w:val="00114CF8"/>
    <w:rsid w:val="001229EE"/>
    <w:rsid w:val="00131093"/>
    <w:rsid w:val="00155A3F"/>
    <w:rsid w:val="00156965"/>
    <w:rsid w:val="00166F79"/>
    <w:rsid w:val="001825CC"/>
    <w:rsid w:val="00201894"/>
    <w:rsid w:val="00202797"/>
    <w:rsid w:val="0021495F"/>
    <w:rsid w:val="002229FB"/>
    <w:rsid w:val="002247BA"/>
    <w:rsid w:val="0022519B"/>
    <w:rsid w:val="00275767"/>
    <w:rsid w:val="00277489"/>
    <w:rsid w:val="002951EA"/>
    <w:rsid w:val="0029699B"/>
    <w:rsid w:val="002C303A"/>
    <w:rsid w:val="002D0A85"/>
    <w:rsid w:val="002D5FD0"/>
    <w:rsid w:val="002F423C"/>
    <w:rsid w:val="003063FC"/>
    <w:rsid w:val="00316902"/>
    <w:rsid w:val="00320C18"/>
    <w:rsid w:val="00387944"/>
    <w:rsid w:val="003A1A40"/>
    <w:rsid w:val="003B2587"/>
    <w:rsid w:val="003E0DCA"/>
    <w:rsid w:val="0044430B"/>
    <w:rsid w:val="0045561D"/>
    <w:rsid w:val="0045758D"/>
    <w:rsid w:val="00463E80"/>
    <w:rsid w:val="004B3751"/>
    <w:rsid w:val="004F0427"/>
    <w:rsid w:val="00540213"/>
    <w:rsid w:val="00545822"/>
    <w:rsid w:val="00567D8C"/>
    <w:rsid w:val="00586E6A"/>
    <w:rsid w:val="00591118"/>
    <w:rsid w:val="005D4928"/>
    <w:rsid w:val="005E0D2D"/>
    <w:rsid w:val="005E227F"/>
    <w:rsid w:val="006070DC"/>
    <w:rsid w:val="00622FFC"/>
    <w:rsid w:val="006529CE"/>
    <w:rsid w:val="00655375"/>
    <w:rsid w:val="00655733"/>
    <w:rsid w:val="006628C6"/>
    <w:rsid w:val="006712E3"/>
    <w:rsid w:val="00692421"/>
    <w:rsid w:val="00693631"/>
    <w:rsid w:val="006B6E5B"/>
    <w:rsid w:val="006C726F"/>
    <w:rsid w:val="006F72B5"/>
    <w:rsid w:val="007363CC"/>
    <w:rsid w:val="00736B01"/>
    <w:rsid w:val="00743915"/>
    <w:rsid w:val="00746ACC"/>
    <w:rsid w:val="00777EC1"/>
    <w:rsid w:val="007A2A28"/>
    <w:rsid w:val="007A7EEC"/>
    <w:rsid w:val="007D1BF6"/>
    <w:rsid w:val="007D5487"/>
    <w:rsid w:val="008115DD"/>
    <w:rsid w:val="00816313"/>
    <w:rsid w:val="008228A0"/>
    <w:rsid w:val="00873A43"/>
    <w:rsid w:val="00883820"/>
    <w:rsid w:val="00896C3E"/>
    <w:rsid w:val="008C33F1"/>
    <w:rsid w:val="008C6443"/>
    <w:rsid w:val="008C7EA5"/>
    <w:rsid w:val="00903F54"/>
    <w:rsid w:val="00954E95"/>
    <w:rsid w:val="00985981"/>
    <w:rsid w:val="009860D7"/>
    <w:rsid w:val="009A456B"/>
    <w:rsid w:val="009E0796"/>
    <w:rsid w:val="009F0218"/>
    <w:rsid w:val="00A17FF3"/>
    <w:rsid w:val="00A23286"/>
    <w:rsid w:val="00A47D16"/>
    <w:rsid w:val="00A85B9F"/>
    <w:rsid w:val="00AC3BDB"/>
    <w:rsid w:val="00AF0173"/>
    <w:rsid w:val="00AF3FC4"/>
    <w:rsid w:val="00B444EA"/>
    <w:rsid w:val="00B52978"/>
    <w:rsid w:val="00B6352C"/>
    <w:rsid w:val="00B675F9"/>
    <w:rsid w:val="00B83512"/>
    <w:rsid w:val="00B93F28"/>
    <w:rsid w:val="00BB5F1A"/>
    <w:rsid w:val="00BC61F1"/>
    <w:rsid w:val="00BE1286"/>
    <w:rsid w:val="00BF087A"/>
    <w:rsid w:val="00BF2D4B"/>
    <w:rsid w:val="00C34DD4"/>
    <w:rsid w:val="00C837EB"/>
    <w:rsid w:val="00C91B00"/>
    <w:rsid w:val="00CC03E9"/>
    <w:rsid w:val="00D159B2"/>
    <w:rsid w:val="00D217E9"/>
    <w:rsid w:val="00D36921"/>
    <w:rsid w:val="00D42B8E"/>
    <w:rsid w:val="00D67D7A"/>
    <w:rsid w:val="00D87282"/>
    <w:rsid w:val="00D93695"/>
    <w:rsid w:val="00E009A3"/>
    <w:rsid w:val="00E10CEB"/>
    <w:rsid w:val="00E22439"/>
    <w:rsid w:val="00E23368"/>
    <w:rsid w:val="00E31DDC"/>
    <w:rsid w:val="00E91F9F"/>
    <w:rsid w:val="00EB4421"/>
    <w:rsid w:val="00EB56C5"/>
    <w:rsid w:val="00EF00B6"/>
    <w:rsid w:val="00F11D8D"/>
    <w:rsid w:val="00F15DBF"/>
    <w:rsid w:val="00F226DD"/>
    <w:rsid w:val="00F34AA7"/>
    <w:rsid w:val="00F6204E"/>
    <w:rsid w:val="00F81427"/>
    <w:rsid w:val="00FA5B2E"/>
    <w:rsid w:val="00FC0B32"/>
    <w:rsid w:val="00FC740A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476A"/>
  <w15:docId w15:val="{835D2392-85B8-464A-B49C-FAAFC147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2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229E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652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52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9EE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1229EE"/>
    <w:pPr>
      <w:ind w:firstLine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229EE"/>
    <w:pPr>
      <w:widowControl/>
      <w:autoSpaceDE/>
      <w:autoSpaceDN/>
      <w:adjustRightInd/>
      <w:ind w:right="-108" w:firstLine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1229E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9C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6529CE"/>
    <w:rPr>
      <w:rFonts w:cs="Times New Roman"/>
      <w:b/>
      <w:color w:val="008000"/>
      <w:sz w:val="16"/>
      <w:szCs w:val="16"/>
    </w:rPr>
  </w:style>
  <w:style w:type="paragraph" w:customStyle="1" w:styleId="a7">
    <w:name w:val="Комментарий"/>
    <w:basedOn w:val="a"/>
    <w:next w:val="a"/>
    <w:rsid w:val="006529CE"/>
    <w:pPr>
      <w:ind w:left="170" w:firstLine="0"/>
    </w:pPr>
    <w:rPr>
      <w:i/>
      <w:iCs/>
      <w:color w:val="800080"/>
    </w:rPr>
  </w:style>
  <w:style w:type="paragraph" w:customStyle="1" w:styleId="ConsPlusTitle">
    <w:name w:val="ConsPlusTitle"/>
    <w:rsid w:val="006529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52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value">
    <w:name w:val="linkvalue"/>
    <w:basedOn w:val="a0"/>
    <w:rsid w:val="006529CE"/>
  </w:style>
  <w:style w:type="paragraph" w:styleId="a8">
    <w:name w:val="No Spacing"/>
    <w:uiPriority w:val="1"/>
    <w:qFormat/>
    <w:rsid w:val="00607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0173"/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AF0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5432-DAB7-4F91-B69B-40DF1EC2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2019-10-10T12:13:00Z</cp:lastPrinted>
  <dcterms:created xsi:type="dcterms:W3CDTF">2017-01-30T09:02:00Z</dcterms:created>
  <dcterms:modified xsi:type="dcterms:W3CDTF">2019-10-15T11:49:00Z</dcterms:modified>
</cp:coreProperties>
</file>