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1A13" w14:textId="77777777" w:rsidR="001229EE" w:rsidRDefault="001229EE" w:rsidP="001229EE">
      <w:pPr>
        <w:jc w:val="center"/>
      </w:pPr>
    </w:p>
    <w:p w14:paraId="2B960593" w14:textId="77777777" w:rsidR="00156965" w:rsidRDefault="00156965" w:rsidP="001229EE">
      <w:pPr>
        <w:jc w:val="center"/>
      </w:pPr>
    </w:p>
    <w:p w14:paraId="3560947F" w14:textId="77777777" w:rsidR="00156965" w:rsidRDefault="00AF0173" w:rsidP="00AF0173">
      <w:pPr>
        <w:jc w:val="left"/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42B51DFE" wp14:editId="394C6B2C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52D9989" w14:textId="77777777" w:rsidR="00156965" w:rsidRDefault="00156965" w:rsidP="001229EE">
      <w:pPr>
        <w:jc w:val="center"/>
      </w:pPr>
    </w:p>
    <w:p w14:paraId="51680EF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2C651" w14:textId="77777777" w:rsidR="001229EE" w:rsidRPr="00213813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B4EC7D4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854BE8B" w14:textId="77777777" w:rsidR="001229EE" w:rsidRDefault="001229EE" w:rsidP="001229EE">
      <w:pPr>
        <w:jc w:val="center"/>
      </w:pPr>
    </w:p>
    <w:p w14:paraId="161ED2FC" w14:textId="58D081C6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8">
        <w:rPr>
          <w:rFonts w:ascii="Times New Roman" w:hAnsi="Times New Roman" w:cs="Times New Roman"/>
          <w:sz w:val="28"/>
          <w:szCs w:val="28"/>
        </w:rPr>
        <w:t xml:space="preserve">  </w:t>
      </w:r>
      <w:r w:rsidR="00B71AA2">
        <w:rPr>
          <w:rFonts w:ascii="Times New Roman" w:hAnsi="Times New Roman" w:cs="Times New Roman"/>
          <w:sz w:val="28"/>
          <w:szCs w:val="28"/>
        </w:rPr>
        <w:t>2</w:t>
      </w:r>
      <w:r w:rsidR="008740DD">
        <w:rPr>
          <w:rFonts w:ascii="Times New Roman" w:hAnsi="Times New Roman" w:cs="Times New Roman"/>
          <w:sz w:val="28"/>
          <w:szCs w:val="28"/>
        </w:rPr>
        <w:t>1</w:t>
      </w:r>
      <w:r w:rsidR="00B71AA2">
        <w:rPr>
          <w:rFonts w:ascii="Times New Roman" w:hAnsi="Times New Roman" w:cs="Times New Roman"/>
          <w:sz w:val="28"/>
          <w:szCs w:val="28"/>
        </w:rPr>
        <w:t>.12.2020</w:t>
      </w:r>
      <w:r w:rsidR="005C3CC8">
        <w:rPr>
          <w:rFonts w:ascii="Times New Roman" w:hAnsi="Times New Roman" w:cs="Times New Roman"/>
          <w:sz w:val="28"/>
          <w:szCs w:val="28"/>
        </w:rPr>
        <w:t xml:space="preserve"> </w:t>
      </w:r>
      <w:r w:rsidR="00EB56C5">
        <w:rPr>
          <w:rFonts w:ascii="Times New Roman" w:hAnsi="Times New Roman" w:cs="Times New Roman"/>
          <w:sz w:val="28"/>
          <w:szCs w:val="28"/>
        </w:rPr>
        <w:t>г.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52978" w:rsidRPr="00C34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B71AA2">
        <w:rPr>
          <w:rFonts w:ascii="Times New Roman" w:hAnsi="Times New Roman" w:cs="Times New Roman"/>
          <w:sz w:val="28"/>
          <w:szCs w:val="28"/>
        </w:rPr>
        <w:t>186</w:t>
      </w:r>
      <w:proofErr w:type="gramEnd"/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3790C405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CCFAE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3178143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66AC38D3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Вольненском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780CF55A" w14:textId="1EB0F4AB"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1A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242D83D2" w14:textId="77777777"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14:paraId="0126C82A" w14:textId="77777777" w:rsidR="001229EE" w:rsidRPr="00673FC1" w:rsidRDefault="0045561D" w:rsidP="000323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29EE"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 w:rsidR="001229EE">
        <w:rPr>
          <w:rFonts w:ascii="Times New Roman" w:hAnsi="Times New Roman" w:cs="Times New Roman"/>
          <w:sz w:val="28"/>
          <w:szCs w:val="28"/>
        </w:rPr>
        <w:t>тва на территории  Вольненского сельского поселения Успенского района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156965">
        <w:rPr>
          <w:rFonts w:ascii="Times New Roman" w:hAnsi="Times New Roman" w:cs="Times New Roman"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Краснодарском крае"</w:t>
      </w:r>
      <w:r w:rsidR="001229EE">
        <w:rPr>
          <w:rFonts w:ascii="Times New Roman" w:hAnsi="Times New Roman" w:cs="Times New Roman"/>
          <w:sz w:val="28"/>
          <w:szCs w:val="28"/>
        </w:rPr>
        <w:t xml:space="preserve"> 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с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т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н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в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л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я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ю:</w:t>
      </w:r>
      <w:bookmarkStart w:id="1" w:name="sub_1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47D9A190" w14:textId="6618721E" w:rsidR="001229EE" w:rsidRDefault="00622FFC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развития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 </w:t>
      </w:r>
      <w:r w:rsidR="001229EE">
        <w:rPr>
          <w:rFonts w:ascii="Times New Roman" w:hAnsi="Times New Roman" w:cs="Times New Roman"/>
          <w:sz w:val="28"/>
          <w:szCs w:val="28"/>
        </w:rPr>
        <w:t>Вольненском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75767">
        <w:rPr>
          <w:rFonts w:ascii="Times New Roman" w:hAnsi="Times New Roman" w:cs="Times New Roman"/>
          <w:bCs/>
          <w:sz w:val="28"/>
          <w:szCs w:val="28"/>
        </w:rPr>
        <w:t>2</w:t>
      </w:r>
      <w:r w:rsidR="00B71AA2">
        <w:rPr>
          <w:rFonts w:ascii="Times New Roman" w:hAnsi="Times New Roman" w:cs="Times New Roman"/>
          <w:bCs/>
          <w:sz w:val="28"/>
          <w:szCs w:val="28"/>
        </w:rPr>
        <w:t>1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14:paraId="0317F4E6" w14:textId="5299E904" w:rsidR="00622FFC" w:rsidRDefault="00622FFC" w:rsidP="00622FFC">
      <w:pPr>
        <w:rPr>
          <w:rFonts w:ascii="Times New Roman" w:hAnsi="Times New Roman" w:cs="Times New Roman"/>
          <w:sz w:val="28"/>
          <w:szCs w:val="28"/>
        </w:rPr>
      </w:pPr>
      <w:bookmarkStart w:id="2" w:name="sub_222"/>
      <w:r w:rsidRPr="00622FFC"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r w:rsidR="002D5FD0">
        <w:rPr>
          <w:rFonts w:ascii="Times New Roman" w:hAnsi="Times New Roman" w:cs="Times New Roman"/>
          <w:sz w:val="28"/>
          <w:szCs w:val="28"/>
        </w:rPr>
        <w:t>Караерова</w:t>
      </w:r>
      <w:r w:rsidRPr="00622FFC">
        <w:rPr>
          <w:rFonts w:ascii="Times New Roman" w:hAnsi="Times New Roman" w:cs="Times New Roman"/>
          <w:sz w:val="28"/>
          <w:szCs w:val="28"/>
        </w:rPr>
        <w:t xml:space="preserve">) обеспечить финансирование муниципальной </w:t>
      </w:r>
      <w:proofErr w:type="gramStart"/>
      <w:r w:rsidRPr="00622FFC">
        <w:rPr>
          <w:rFonts w:ascii="Times New Roman" w:hAnsi="Times New Roman" w:cs="Times New Roman"/>
          <w:sz w:val="28"/>
          <w:szCs w:val="28"/>
        </w:rPr>
        <w:t>программы  на</w:t>
      </w:r>
      <w:proofErr w:type="gramEnd"/>
      <w:r w:rsidRPr="00622FFC">
        <w:rPr>
          <w:rFonts w:ascii="Times New Roman" w:hAnsi="Times New Roman" w:cs="Times New Roman"/>
          <w:sz w:val="28"/>
          <w:szCs w:val="28"/>
        </w:rPr>
        <w:t xml:space="preserve"> 20</w:t>
      </w:r>
      <w:r w:rsidR="006F72B5">
        <w:rPr>
          <w:rFonts w:ascii="Times New Roman" w:hAnsi="Times New Roman" w:cs="Times New Roman"/>
          <w:sz w:val="28"/>
          <w:szCs w:val="28"/>
        </w:rPr>
        <w:t>2</w:t>
      </w:r>
      <w:r w:rsidR="00B71AA2">
        <w:rPr>
          <w:rFonts w:ascii="Times New Roman" w:hAnsi="Times New Roman" w:cs="Times New Roman"/>
          <w:sz w:val="28"/>
          <w:szCs w:val="28"/>
        </w:rPr>
        <w:t>1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за счет средств, запланированных в бюджете Вольненского сельского поселения Успенского района  на 20</w:t>
      </w:r>
      <w:r w:rsidR="006F72B5">
        <w:rPr>
          <w:rFonts w:ascii="Times New Roman" w:hAnsi="Times New Roman" w:cs="Times New Roman"/>
          <w:sz w:val="28"/>
          <w:szCs w:val="28"/>
        </w:rPr>
        <w:t>2</w:t>
      </w:r>
      <w:r w:rsidR="004D065A">
        <w:rPr>
          <w:rFonts w:ascii="Times New Roman" w:hAnsi="Times New Roman" w:cs="Times New Roman"/>
          <w:sz w:val="28"/>
          <w:szCs w:val="28"/>
        </w:rPr>
        <w:t>1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на эти цели.</w:t>
      </w:r>
    </w:p>
    <w:p w14:paraId="491AC37E" w14:textId="77777777" w:rsidR="00F34AA7" w:rsidRPr="00622FFC" w:rsidRDefault="00F34AA7" w:rsidP="0062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22CA8B80" w14:textId="77777777" w:rsidR="001229EE" w:rsidRPr="00556019" w:rsidRDefault="00F34AA7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D5F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F5665FF" w14:textId="77777777" w:rsidR="005D4928" w:rsidRDefault="00F34AA7" w:rsidP="005D4928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E0DC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</w:t>
      </w:r>
      <w:bookmarkEnd w:id="4"/>
      <w:r w:rsidR="001229EE">
        <w:rPr>
          <w:rFonts w:ascii="Times New Roman" w:hAnsi="Times New Roman" w:cs="Times New Roman"/>
          <w:sz w:val="28"/>
          <w:szCs w:val="28"/>
        </w:rPr>
        <w:t>.</w:t>
      </w:r>
    </w:p>
    <w:p w14:paraId="4093BFD4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7F32F9D5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61A76E11" w14:textId="77777777"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92"/>
        <w:gridCol w:w="3214"/>
      </w:tblGrid>
      <w:tr w:rsidR="00B71AA2" w:rsidRPr="00BE7246" w14:paraId="4A458570" w14:textId="77777777" w:rsidTr="00D121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52DED23F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A390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Вольненского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739BA4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268B45" w14:textId="77777777" w:rsidR="00B71AA2" w:rsidRPr="00BE7246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2B97B62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F239D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5FCAE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B4CFE" w14:textId="76A6994E" w:rsidR="00B71AA2" w:rsidRPr="00BE7246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752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</w:p>
        </w:tc>
      </w:tr>
    </w:tbl>
    <w:p w14:paraId="335F99B5" w14:textId="77777777"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14:paraId="75988141" w14:textId="77777777" w:rsidR="009860D7" w:rsidRDefault="009860D7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4FA28A8" w14:textId="77777777" w:rsidR="004D065A" w:rsidRDefault="004D065A" w:rsidP="00752CCC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DC7008E" w14:textId="442044BF" w:rsidR="001229EE" w:rsidRPr="00033EE8" w:rsidRDefault="002D5FD0" w:rsidP="002D5FD0">
      <w:pPr>
        <w:ind w:left="4944" w:firstLine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29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6D010E" w14:textId="77777777"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 w:rsidRPr="005A3A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5ECE5C23" w14:textId="77777777" w:rsidR="001229EE" w:rsidRDefault="001229EE" w:rsidP="001229E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</w:p>
    <w:p w14:paraId="42BBB2C8" w14:textId="5E0300D2" w:rsidR="00B71AA2" w:rsidRDefault="001229EE" w:rsidP="00B71A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7E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1AA2">
        <w:rPr>
          <w:rFonts w:ascii="Times New Roman" w:hAnsi="Times New Roman" w:cs="Times New Roman"/>
          <w:sz w:val="28"/>
          <w:szCs w:val="28"/>
        </w:rPr>
        <w:t>24</w:t>
      </w:r>
      <w:r w:rsidR="00816313">
        <w:rPr>
          <w:rFonts w:ascii="Times New Roman" w:hAnsi="Times New Roman" w:cs="Times New Roman"/>
          <w:sz w:val="28"/>
          <w:szCs w:val="28"/>
        </w:rPr>
        <w:t>.1</w:t>
      </w:r>
      <w:r w:rsidR="00B71AA2">
        <w:rPr>
          <w:rFonts w:ascii="Times New Roman" w:hAnsi="Times New Roman" w:cs="Times New Roman"/>
          <w:sz w:val="28"/>
          <w:szCs w:val="28"/>
        </w:rPr>
        <w:t>2</w:t>
      </w:r>
      <w:r w:rsidR="00816313">
        <w:rPr>
          <w:rFonts w:ascii="Times New Roman" w:hAnsi="Times New Roman" w:cs="Times New Roman"/>
          <w:sz w:val="28"/>
          <w:szCs w:val="28"/>
        </w:rPr>
        <w:t>.</w:t>
      </w:r>
      <w:r w:rsidR="00B444EA">
        <w:rPr>
          <w:rFonts w:ascii="Times New Roman" w:hAnsi="Times New Roman" w:cs="Times New Roman"/>
          <w:sz w:val="28"/>
          <w:szCs w:val="28"/>
        </w:rPr>
        <w:t>20</w:t>
      </w:r>
      <w:r w:rsidR="00B71A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816313">
        <w:rPr>
          <w:rFonts w:ascii="Times New Roman" w:hAnsi="Times New Roman" w:cs="Times New Roman"/>
          <w:sz w:val="28"/>
          <w:szCs w:val="28"/>
        </w:rPr>
        <w:t>18</w:t>
      </w:r>
      <w:r w:rsidR="00B71AA2">
        <w:rPr>
          <w:rFonts w:ascii="Times New Roman" w:hAnsi="Times New Roman" w:cs="Times New Roman"/>
          <w:sz w:val="28"/>
          <w:szCs w:val="28"/>
        </w:rPr>
        <w:t>6</w:t>
      </w:r>
    </w:p>
    <w:p w14:paraId="74940447" w14:textId="06E0964F" w:rsidR="001229EE" w:rsidRPr="00D65950" w:rsidRDefault="00B71AA2" w:rsidP="00B71AA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ПА</w:t>
      </w:r>
      <w:r w:rsidR="001229EE" w:rsidRPr="00D65950">
        <w:rPr>
          <w:rFonts w:ascii="Times New Roman" w:hAnsi="Times New Roman" w:cs="Times New Roman"/>
          <w:sz w:val="28"/>
          <w:szCs w:val="28"/>
        </w:rPr>
        <w:t>СПОРТ</w:t>
      </w:r>
    </w:p>
    <w:p w14:paraId="6D750B54" w14:textId="6BDE42E1" w:rsidR="001229EE" w:rsidRPr="00D65950" w:rsidRDefault="001229EE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5950">
        <w:rPr>
          <w:rFonts w:ascii="Times New Roman" w:hAnsi="Times New Roman" w:cs="Times New Roman"/>
          <w:sz w:val="28"/>
          <w:szCs w:val="28"/>
        </w:rPr>
        <w:t xml:space="preserve">  </w:t>
      </w:r>
      <w:r w:rsidRPr="00D65950">
        <w:rPr>
          <w:rFonts w:ascii="Times New Roman" w:hAnsi="Times New Roman" w:cs="Times New Roman"/>
          <w:bCs/>
          <w:sz w:val="28"/>
          <w:szCs w:val="28"/>
        </w:rPr>
        <w:t>программы</w:t>
      </w:r>
      <w:proofErr w:type="gramEnd"/>
      <w:r w:rsidRPr="00D65950">
        <w:rPr>
          <w:rFonts w:ascii="Times New Roman" w:hAnsi="Times New Roman" w:cs="Times New Roman"/>
          <w:bCs/>
          <w:sz w:val="28"/>
          <w:szCs w:val="28"/>
        </w:rPr>
        <w:t xml:space="preserve"> развития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</w:t>
      </w:r>
      <w:r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  на 20</w:t>
      </w:r>
      <w:r w:rsidR="006F72B5">
        <w:rPr>
          <w:rFonts w:ascii="Times New Roman" w:hAnsi="Times New Roman" w:cs="Times New Roman"/>
          <w:bCs/>
          <w:sz w:val="28"/>
          <w:szCs w:val="28"/>
        </w:rPr>
        <w:t>2</w:t>
      </w:r>
      <w:r w:rsidR="005C3CC8">
        <w:rPr>
          <w:rFonts w:ascii="Times New Roman" w:hAnsi="Times New Roman" w:cs="Times New Roman"/>
          <w:bCs/>
          <w:sz w:val="28"/>
          <w:szCs w:val="28"/>
        </w:rPr>
        <w:t>1</w:t>
      </w:r>
      <w:r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3E409951" w14:textId="77777777"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671"/>
      </w:tblGrid>
      <w:tr w:rsidR="001229EE" w14:paraId="15A55BD2" w14:textId="77777777" w:rsidTr="000F716B">
        <w:tc>
          <w:tcPr>
            <w:tcW w:w="4043" w:type="dxa"/>
          </w:tcPr>
          <w:p w14:paraId="4F467F62" w14:textId="77777777"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671" w:type="dxa"/>
          </w:tcPr>
          <w:p w14:paraId="5E91ACF7" w14:textId="6D6D404D" w:rsidR="001229EE" w:rsidRDefault="001229EE" w:rsidP="002D5FD0">
            <w:pPr>
              <w:ind w:firstLine="0"/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proofErr w:type="gramEnd"/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субъектов малого и среднего предпринимательства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</w:t>
            </w:r>
            <w:r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</w:t>
            </w:r>
            <w:r w:rsidR="006F72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3C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14:paraId="457569F7" w14:textId="77777777" w:rsidTr="000F716B">
        <w:tc>
          <w:tcPr>
            <w:tcW w:w="4043" w:type="dxa"/>
          </w:tcPr>
          <w:p w14:paraId="03C043D6" w14:textId="77777777"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</w:t>
            </w:r>
            <w:proofErr w:type="gramEnd"/>
          </w:p>
        </w:tc>
        <w:tc>
          <w:tcPr>
            <w:tcW w:w="5671" w:type="dxa"/>
          </w:tcPr>
          <w:p w14:paraId="01F7133B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Федеральный  закон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от  24  июля     2007 года №  209-ФЗ  "О  развитии   малого и среднего предпринимательства в Российской Федерации"</w:t>
            </w:r>
          </w:p>
          <w:p w14:paraId="7EA97188" w14:textId="77777777"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края  от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4  апреля  2008 года N 1448-КЗ "О развитии малого  и  средне  предпринимательства в Краснодарском крае" </w:t>
            </w:r>
          </w:p>
        </w:tc>
      </w:tr>
      <w:tr w:rsidR="001229EE" w14:paraId="5C6BD482" w14:textId="77777777" w:rsidTr="000F716B">
        <w:tc>
          <w:tcPr>
            <w:tcW w:w="4043" w:type="dxa"/>
          </w:tcPr>
          <w:p w14:paraId="446F075D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71" w:type="dxa"/>
          </w:tcPr>
          <w:p w14:paraId="727A646E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14:paraId="1717B213" w14:textId="77777777" w:rsidTr="000F716B">
        <w:tc>
          <w:tcPr>
            <w:tcW w:w="4043" w:type="dxa"/>
          </w:tcPr>
          <w:p w14:paraId="2FC46581" w14:textId="77777777"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71" w:type="dxa"/>
          </w:tcPr>
          <w:p w14:paraId="1C76DD62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14:paraId="14684838" w14:textId="77777777" w:rsidTr="000F716B">
        <w:tc>
          <w:tcPr>
            <w:tcW w:w="4043" w:type="dxa"/>
          </w:tcPr>
          <w:p w14:paraId="03174298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1" w:type="dxa"/>
          </w:tcPr>
          <w:p w14:paraId="2E6283D5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1229EE" w14:paraId="6B98BDEE" w14:textId="77777777" w:rsidTr="000F716B">
        <w:tc>
          <w:tcPr>
            <w:tcW w:w="4043" w:type="dxa"/>
          </w:tcPr>
          <w:p w14:paraId="7FA73B8C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5671" w:type="dxa"/>
          </w:tcPr>
          <w:p w14:paraId="4DA45455" w14:textId="77777777"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1)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441F11" w14:textId="77777777" w:rsidR="008C7EA5" w:rsidRPr="00736B01" w:rsidRDefault="00736B01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88F04" w14:textId="77777777" w:rsidR="008C7EA5" w:rsidRPr="00736B01" w:rsidRDefault="00736B01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14:paraId="2A435D01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4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53ACF4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5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14:paraId="261EF252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6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обеспечение занятости населения и развитие самозанятости;</w:t>
            </w:r>
          </w:p>
          <w:p w14:paraId="0C42FA00" w14:textId="77777777" w:rsidR="008C7EA5" w:rsidRPr="00736B01" w:rsidRDefault="008C7EA5" w:rsidP="008C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7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007D8D0C" w14:textId="77777777" w:rsidR="001229EE" w:rsidRPr="00113154" w:rsidRDefault="008C7EA5" w:rsidP="0059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28"/>
            <w:bookmarkEnd w:id="9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10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14:paraId="704CE038" w14:textId="77777777" w:rsidTr="000F716B">
        <w:tc>
          <w:tcPr>
            <w:tcW w:w="4043" w:type="dxa"/>
          </w:tcPr>
          <w:p w14:paraId="5DBB329F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1" w:type="dxa"/>
          </w:tcPr>
          <w:p w14:paraId="7191D700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кредитно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-финансовых     механизмов поддержки   субъектов   малого   и    среднего предпринимательства, развитие микрофинансирования;</w:t>
            </w:r>
          </w:p>
          <w:p w14:paraId="02F201A8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  субъектов малого и    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14:paraId="193637D1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развитие  инфраструктуры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поддержки   малого и среднего предпринимательства;</w:t>
            </w:r>
          </w:p>
          <w:p w14:paraId="5007FFBB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внешней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среды  для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развития малого и среднего предпринимательства;</w:t>
            </w:r>
          </w:p>
          <w:p w14:paraId="5DEA7941" w14:textId="77777777"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1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центров  в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Вольненском 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3AA808" w14:textId="77777777"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механизмов </w:t>
            </w:r>
            <w:proofErr w:type="gramStart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защиты  прав</w:t>
            </w:r>
            <w:proofErr w:type="gramEnd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14:paraId="455C1D10" w14:textId="77777777" w:rsidTr="000F716B">
        <w:tc>
          <w:tcPr>
            <w:tcW w:w="4043" w:type="dxa"/>
          </w:tcPr>
          <w:p w14:paraId="5042AFB7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671" w:type="dxa"/>
          </w:tcPr>
          <w:p w14:paraId="295BE48F" w14:textId="6A4494E2" w:rsidR="001229EE" w:rsidRPr="00113154" w:rsidRDefault="001229EE" w:rsidP="002D5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14:paraId="3E3EEA25" w14:textId="77777777" w:rsidTr="000F716B">
        <w:tc>
          <w:tcPr>
            <w:tcW w:w="4043" w:type="dxa"/>
          </w:tcPr>
          <w:p w14:paraId="79D3C3DA" w14:textId="77777777"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671" w:type="dxa"/>
          </w:tcPr>
          <w:p w14:paraId="4C0D889E" w14:textId="77777777" w:rsidR="001229EE" w:rsidRPr="00113154" w:rsidRDefault="001229EE" w:rsidP="009A4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Вольненского сельского поселения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EA951A1" w14:textId="77777777" w:rsidR="00655733" w:rsidRPr="00B4069D" w:rsidRDefault="00655733" w:rsidP="00655733"/>
    <w:p w14:paraId="10AD4C35" w14:textId="77777777"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1"/>
      <w:r w:rsidRPr="00114CC2">
        <w:rPr>
          <w:rFonts w:ascii="Times New Roman" w:hAnsi="Times New Roman" w:cs="Times New Roman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2"/>
    <w:p w14:paraId="63514200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бизнес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14:paraId="3F5DF568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14:paraId="129C76D8" w14:textId="77777777" w:rsidR="00655733" w:rsidRPr="007037E2" w:rsidRDefault="00655733" w:rsidP="0065573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 в сфере малого и среднего </w:t>
      </w:r>
      <w:proofErr w:type="gramStart"/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предпринимательства  имеются</w:t>
      </w:r>
      <w:proofErr w:type="gramEnd"/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14:paraId="1787EAB4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lastRenderedPageBreak/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14:paraId="5443B1A3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4402A789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34E20D22" w14:textId="77777777" w:rsidR="00655733" w:rsidRPr="00673FC1" w:rsidRDefault="00655733" w:rsidP="00655733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органов государственной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власти,  финансовых</w:t>
      </w:r>
      <w:proofErr w:type="gramEnd"/>
      <w:r w:rsidRPr="00673FC1">
        <w:rPr>
          <w:rFonts w:ascii="Times New Roman" w:hAnsi="Times New Roman" w:cs="Times New Roman"/>
          <w:sz w:val="28"/>
          <w:szCs w:val="28"/>
        </w:rPr>
        <w:t xml:space="preserve">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14:paraId="5F1EAD70" w14:textId="77777777"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3"/>
    <w:p w14:paraId="36F08498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14:paraId="441B8C11" w14:textId="77777777" w:rsidR="00C91B00" w:rsidRPr="00736B01" w:rsidRDefault="00C91B00" w:rsidP="00C91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14:paraId="6FD941A3" w14:textId="77777777" w:rsidR="00C91B00" w:rsidRPr="00736B01" w:rsidRDefault="00C91B00" w:rsidP="00C91B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14:paraId="7CB805C5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14:paraId="3AC244A3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14:paraId="49CFF49C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49E7E4E1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14:paraId="60446E44" w14:textId="77777777" w:rsidR="00C91B00" w:rsidRPr="00736B01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3C472170" w14:textId="77777777" w:rsidR="00C91B00" w:rsidRDefault="00C91B00" w:rsidP="00C91B00">
      <w:pPr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DA8D66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E6F2F03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1A6B5F55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2435002B" w14:textId="77777777" w:rsidR="006529CE" w:rsidRPr="00673FC1" w:rsidRDefault="006529CE" w:rsidP="00591118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14:paraId="2054459E" w14:textId="77777777" w:rsidR="006529CE" w:rsidRPr="00673FC1" w:rsidRDefault="006529CE" w:rsidP="006529CE">
      <w:pPr>
        <w:pStyle w:val="a7"/>
        <w:rPr>
          <w:rFonts w:ascii="Times New Roman" w:hAnsi="Times New Roman" w:cs="Times New Roman"/>
          <w:sz w:val="28"/>
          <w:szCs w:val="28"/>
        </w:rPr>
        <w:sectPr w:rsidR="006529CE" w:rsidRPr="00673FC1" w:rsidSect="00591118">
          <w:pgSz w:w="11906" w:h="16838"/>
          <w:pgMar w:top="709" w:right="707" w:bottom="709" w:left="1701" w:header="720" w:footer="720" w:gutter="0"/>
          <w:cols w:space="720"/>
          <w:noEndnote/>
          <w:docGrid w:linePitch="218"/>
        </w:sectPr>
      </w:pPr>
    </w:p>
    <w:p w14:paraId="5BFF89A0" w14:textId="77777777" w:rsidR="006529CE" w:rsidRPr="00114CC2" w:rsidRDefault="006529CE" w:rsidP="006529CE">
      <w:pPr>
        <w:pStyle w:val="ConsPlusNormal"/>
        <w:widowControl w:val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14:paraId="754FA70C" w14:textId="77777777" w:rsidR="006529CE" w:rsidRPr="00771639" w:rsidRDefault="006529CE" w:rsidP="006529CE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980"/>
        <w:gridCol w:w="5057"/>
        <w:gridCol w:w="25"/>
        <w:gridCol w:w="1238"/>
        <w:gridCol w:w="39"/>
        <w:gridCol w:w="2408"/>
      </w:tblGrid>
      <w:tr w:rsidR="000F716B" w:rsidRPr="000831C8" w14:paraId="4F6BA210" w14:textId="77777777" w:rsidTr="00700B6C">
        <w:trPr>
          <w:trHeight w:val="132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7518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14:paraId="2440C56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D649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Наименование</w:t>
            </w:r>
          </w:p>
          <w:p w14:paraId="69E68E80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Мероприятия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B87D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7425" w14:textId="77777777"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исполнитель</w:t>
            </w:r>
          </w:p>
          <w:p w14:paraId="447B7606" w14:textId="77777777" w:rsidR="000F716B" w:rsidRPr="000831C8" w:rsidRDefault="000F716B" w:rsidP="00700B6C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0F716B" w:rsidRPr="000831C8" w14:paraId="22F324B9" w14:textId="77777777" w:rsidTr="00700B6C">
        <w:trPr>
          <w:trHeight w:val="71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081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5E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</w:tr>
      <w:tr w:rsidR="000F716B" w:rsidRPr="000831C8" w14:paraId="51E936D0" w14:textId="77777777" w:rsidTr="00700B6C">
        <w:trPr>
          <w:trHeight w:val="106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193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</w:p>
          <w:p w14:paraId="4C477279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i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F46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008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9A3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4E6558D9" w14:textId="77777777" w:rsidTr="00700B6C">
        <w:trPr>
          <w:trHeight w:val="116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8B708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2963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14:paraId="60094319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FF9BC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C9177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3B1A9F3C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5C6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B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0F716B" w:rsidRPr="000831C8" w14:paraId="2F655F5D" w14:textId="77777777" w:rsidTr="00700B6C">
        <w:trPr>
          <w:trHeight w:val="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A88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2.1.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CB1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Создание положительного имиджа малого и среднего предпринимательства</w:t>
            </w:r>
          </w:p>
        </w:tc>
      </w:tr>
      <w:tr w:rsidR="000F716B" w:rsidRPr="000831C8" w14:paraId="1B81EF50" w14:textId="77777777" w:rsidTr="00700B6C">
        <w:trPr>
          <w:trHeight w:val="115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3D30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4270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Изготовление и распространение информационных, нормативных, методических, справочных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материалов  по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развития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A106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30F5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0AB1F49C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E6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40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и проведение конкурса «Лучшие предприниматели Вольненского сельского поселения Успенского района»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5F" w14:textId="0DC29EBD" w:rsidR="000F716B" w:rsidRPr="000831C8" w:rsidRDefault="00B71AA2" w:rsidP="00277489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2,3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AD9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153CD04E" w14:textId="77777777" w:rsidTr="00700B6C">
        <w:trPr>
          <w:trHeight w:val="98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CCFA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787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E51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CB6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15EDCB26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02C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2.2.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EE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0F716B" w:rsidRPr="000831C8" w14:paraId="2D96D1C8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01E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B64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и проведение конференций, семинаров и «круглых столов»,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советов  по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вопросам малого и среднего предпринимательства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C21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10C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0A35FEF3" w14:textId="77777777" w:rsidTr="00700B6C">
        <w:trPr>
          <w:trHeight w:val="41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6E2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BA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повышения квалификации, подготовки и переподготовки работников субъектов малого и среднего предпринимательства и </w:t>
            </w:r>
            <w:proofErr w:type="gramStart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субъектов  малого</w:t>
            </w:r>
            <w:proofErr w:type="gramEnd"/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и среднего предпринимательства,  являющихся индивидуальными предпринимателями, а так 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92A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9C3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68396303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356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2.2.3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9E3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5AB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08B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00EE0E91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737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638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  <w:highlight w:val="yellow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Организация оказания неотложной правовой помощи субъектам малого и среднего предпринимательства при осуществлении на их территории проверочных мероприятий 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контролирующими (надзорными) органами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B51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EB2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02B79E5" w14:textId="77777777" w:rsidTr="00700B6C">
        <w:trPr>
          <w:trHeight w:val="117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35E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2.2.5.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BAC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E74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74E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7A734A1F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8DF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2.3.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564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0F716B" w:rsidRPr="000831C8" w14:paraId="51200B6B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D93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2.3.1.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30D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A9B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80C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16EDB31A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9D6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2.3.2.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6B25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392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571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831C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</w:tc>
      </w:tr>
      <w:tr w:rsidR="000F716B" w:rsidRPr="000831C8" w14:paraId="37B1C677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A72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4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49F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</w:p>
        </w:tc>
      </w:tr>
      <w:tr w:rsidR="000F716B" w:rsidRPr="000831C8" w14:paraId="7B5115E9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310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3.1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2DE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>Предоставление 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 законом 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(при их наличии)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142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D2C" w14:textId="77777777" w:rsidR="000F716B" w:rsidRDefault="000F716B" w:rsidP="00D36921">
            <w:pPr>
              <w:ind w:firstLine="32"/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</w:p>
        </w:tc>
      </w:tr>
      <w:tr w:rsidR="000F716B" w:rsidRPr="000831C8" w14:paraId="79FB068A" w14:textId="77777777" w:rsidTr="00700B6C">
        <w:trPr>
          <w:trHeight w:val="32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7F2E" w14:textId="77777777" w:rsidR="000F716B" w:rsidRPr="000831C8" w:rsidRDefault="000F716B" w:rsidP="00700B6C">
            <w:pPr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3.2</w:t>
            </w:r>
          </w:p>
        </w:tc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B82" w14:textId="77777777" w:rsidR="000F716B" w:rsidRPr="000831C8" w:rsidRDefault="000F716B" w:rsidP="00700B6C">
            <w:pPr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землеустроителем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Вольненского сельского поселения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Успенск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31C8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основной деятельности  инвестиционных площадок (земельных участков), для предоставления их  субъектам малого и среднего предпринимательства  в   установленном законом порядке.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78C" w14:textId="77777777" w:rsidR="000F716B" w:rsidRPr="000831C8" w:rsidRDefault="000F716B" w:rsidP="00700B6C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404D" w14:textId="77777777" w:rsidR="000F716B" w:rsidRDefault="000F716B" w:rsidP="00700B6C">
            <w:pPr>
              <w:ind w:firstLine="32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Администрация </w:t>
            </w:r>
            <w:r w:rsidRPr="000D1881">
              <w:rPr>
                <w:rFonts w:ascii="Times New Roman" w:hAnsi="Times New Roman" w:cs="Times New Roman"/>
                <w:sz w:val="22"/>
                <w:szCs w:val="22"/>
              </w:rPr>
              <w:t>Вольненского</w:t>
            </w:r>
            <w:r w:rsidRPr="000D188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сельского поселения Успенского района</w:t>
            </w:r>
          </w:p>
          <w:p w14:paraId="49C086AA" w14:textId="77777777" w:rsidR="000F716B" w:rsidRDefault="000F716B" w:rsidP="00700B6C">
            <w:pPr>
              <w:ind w:firstLine="32"/>
            </w:pPr>
          </w:p>
        </w:tc>
      </w:tr>
    </w:tbl>
    <w:p w14:paraId="2E36D3B8" w14:textId="77777777" w:rsidR="006529CE" w:rsidRPr="00771639" w:rsidRDefault="006529CE" w:rsidP="006529CE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8650FCA" w14:textId="77777777" w:rsidR="006529CE" w:rsidRPr="00224AB0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5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29CE" w:rsidRPr="00224AB0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Программы</w:t>
      </w:r>
    </w:p>
    <w:bookmarkEnd w:id="14"/>
    <w:p w14:paraId="281B78F9" w14:textId="77777777" w:rsidR="006529CE" w:rsidRPr="00107627" w:rsidRDefault="006529CE" w:rsidP="006529CE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14:paraId="40FCB1F6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39440B7A" w14:textId="77777777" w:rsidR="006529CE" w:rsidRPr="00107627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 w:rsidR="00777EC1"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14:paraId="02790A63" w14:textId="77777777" w:rsidR="006529CE" w:rsidRPr="001C48CD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14:paraId="78901AE1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4B641C4E" w14:textId="77777777" w:rsidR="006529CE" w:rsidRPr="006A751F" w:rsidRDefault="000F716B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7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529CE"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14:paraId="5A9EC2C3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6" w:name="sub_10072"/>
      <w:bookmarkEnd w:id="15"/>
      <w:r w:rsidRPr="00467FA6">
        <w:rPr>
          <w:rFonts w:ascii="Times New Roman" w:hAnsi="Times New Roman" w:cs="Times New Roman"/>
          <w:color w:val="0D0D0D"/>
          <w:sz w:val="28"/>
          <w:szCs w:val="28"/>
        </w:rPr>
        <w:lastRenderedPageBreak/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6"/>
    <w:p w14:paraId="17A2984C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14:paraId="53B94CD6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14:paraId="06C5948C" w14:textId="77777777" w:rsidR="006529CE" w:rsidRPr="00467FA6" w:rsidRDefault="006529CE" w:rsidP="006529CE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14:paraId="64E07A6D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14:paraId="12C590F3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bookmarkStart w:id="17" w:name="sub_10077"/>
      <w:r w:rsidRPr="00673FC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53F74"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proofErr w:type="gramEnd"/>
      <w:r w:rsidR="00053F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7"/>
    <w:p w14:paraId="40567C97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 w:rsidR="00053F74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14:paraId="50F67D2E" w14:textId="77777777" w:rsidR="006529CE" w:rsidRPr="00673FC1" w:rsidRDefault="006529CE" w:rsidP="006529CE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14:paraId="1B2D1CC3" w14:textId="77777777" w:rsidR="006529CE" w:rsidRPr="00673FC1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14:paraId="2CB53085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14:paraId="3E132353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14:paraId="7F3F0C27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p w14:paraId="30C22EAD" w14:textId="77777777" w:rsidR="006529CE" w:rsidRDefault="006529CE" w:rsidP="006529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B71AA2" w:rsidRPr="00BE7246" w14:paraId="66D5C954" w14:textId="77777777" w:rsidTr="00D121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E505ECC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1A368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Вольненского</w:t>
            </w: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F6AAD2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03EC45" w14:textId="77777777" w:rsidR="00B71AA2" w:rsidRPr="00BE7246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D8BCC76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FA9F3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7BC5F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27456" w14:textId="70544FBA" w:rsidR="00B71AA2" w:rsidRPr="00BE7246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752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</w:p>
        </w:tc>
      </w:tr>
    </w:tbl>
    <w:p w14:paraId="5F732F6F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EF8CB0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F53432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9E05076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D7B80BA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0652D0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A3B720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873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18B2"/>
    <w:rsid w:val="00032378"/>
    <w:rsid w:val="000501B2"/>
    <w:rsid w:val="00053F74"/>
    <w:rsid w:val="000849B3"/>
    <w:rsid w:val="00094BC4"/>
    <w:rsid w:val="000C1D9D"/>
    <w:rsid w:val="000D2FE5"/>
    <w:rsid w:val="000D7876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201894"/>
    <w:rsid w:val="00202797"/>
    <w:rsid w:val="0021495F"/>
    <w:rsid w:val="002229FB"/>
    <w:rsid w:val="002247BA"/>
    <w:rsid w:val="0022519B"/>
    <w:rsid w:val="00275767"/>
    <w:rsid w:val="00277489"/>
    <w:rsid w:val="002951EA"/>
    <w:rsid w:val="0029699B"/>
    <w:rsid w:val="002C303A"/>
    <w:rsid w:val="002D0A85"/>
    <w:rsid w:val="002D5FD0"/>
    <w:rsid w:val="002F423C"/>
    <w:rsid w:val="003063FC"/>
    <w:rsid w:val="00316902"/>
    <w:rsid w:val="00320C18"/>
    <w:rsid w:val="00387944"/>
    <w:rsid w:val="003A1A40"/>
    <w:rsid w:val="003B2587"/>
    <w:rsid w:val="003E0DCA"/>
    <w:rsid w:val="0044430B"/>
    <w:rsid w:val="0045561D"/>
    <w:rsid w:val="0045758D"/>
    <w:rsid w:val="00463E80"/>
    <w:rsid w:val="004B3751"/>
    <w:rsid w:val="004D065A"/>
    <w:rsid w:val="004F0427"/>
    <w:rsid w:val="00540213"/>
    <w:rsid w:val="00545822"/>
    <w:rsid w:val="00567D8C"/>
    <w:rsid w:val="00586E6A"/>
    <w:rsid w:val="00591118"/>
    <w:rsid w:val="005C3CC8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726F"/>
    <w:rsid w:val="006F72B5"/>
    <w:rsid w:val="007363CC"/>
    <w:rsid w:val="00736B01"/>
    <w:rsid w:val="00743915"/>
    <w:rsid w:val="00746ACC"/>
    <w:rsid w:val="00752CCC"/>
    <w:rsid w:val="00777EC1"/>
    <w:rsid w:val="007A2A28"/>
    <w:rsid w:val="007A7EEC"/>
    <w:rsid w:val="007D1BF6"/>
    <w:rsid w:val="007D5487"/>
    <w:rsid w:val="008115DD"/>
    <w:rsid w:val="00816313"/>
    <w:rsid w:val="008228A0"/>
    <w:rsid w:val="00873A43"/>
    <w:rsid w:val="008740DD"/>
    <w:rsid w:val="00883820"/>
    <w:rsid w:val="00896C3E"/>
    <w:rsid w:val="008C33F1"/>
    <w:rsid w:val="008C6443"/>
    <w:rsid w:val="008C7EA5"/>
    <w:rsid w:val="00903F54"/>
    <w:rsid w:val="00954E95"/>
    <w:rsid w:val="00985981"/>
    <w:rsid w:val="009860D7"/>
    <w:rsid w:val="009A456B"/>
    <w:rsid w:val="009E0796"/>
    <w:rsid w:val="009F0218"/>
    <w:rsid w:val="00A17FF3"/>
    <w:rsid w:val="00A23286"/>
    <w:rsid w:val="00A47D16"/>
    <w:rsid w:val="00A85B9F"/>
    <w:rsid w:val="00AC3BDB"/>
    <w:rsid w:val="00AF0173"/>
    <w:rsid w:val="00AF3FC4"/>
    <w:rsid w:val="00B444EA"/>
    <w:rsid w:val="00B52978"/>
    <w:rsid w:val="00B6352C"/>
    <w:rsid w:val="00B675F9"/>
    <w:rsid w:val="00B71AA2"/>
    <w:rsid w:val="00B83512"/>
    <w:rsid w:val="00B93F28"/>
    <w:rsid w:val="00BB5F1A"/>
    <w:rsid w:val="00BC61F1"/>
    <w:rsid w:val="00BE1286"/>
    <w:rsid w:val="00BF087A"/>
    <w:rsid w:val="00BF2D4B"/>
    <w:rsid w:val="00C34DD4"/>
    <w:rsid w:val="00C837EB"/>
    <w:rsid w:val="00C91B00"/>
    <w:rsid w:val="00CC03E9"/>
    <w:rsid w:val="00D159B2"/>
    <w:rsid w:val="00D217E9"/>
    <w:rsid w:val="00D36921"/>
    <w:rsid w:val="00D42B8E"/>
    <w:rsid w:val="00D67D7A"/>
    <w:rsid w:val="00D87282"/>
    <w:rsid w:val="00D93695"/>
    <w:rsid w:val="00E009A3"/>
    <w:rsid w:val="00E10CEB"/>
    <w:rsid w:val="00E22439"/>
    <w:rsid w:val="00E23368"/>
    <w:rsid w:val="00E31DDC"/>
    <w:rsid w:val="00E91F9F"/>
    <w:rsid w:val="00EB4421"/>
    <w:rsid w:val="00EB56C5"/>
    <w:rsid w:val="00EF00B6"/>
    <w:rsid w:val="00F11D8D"/>
    <w:rsid w:val="00F15DBF"/>
    <w:rsid w:val="00F226DD"/>
    <w:rsid w:val="00F34AA7"/>
    <w:rsid w:val="00F6204E"/>
    <w:rsid w:val="00F81427"/>
    <w:rsid w:val="00FA5B2E"/>
    <w:rsid w:val="00FC0B32"/>
    <w:rsid w:val="00FC740A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F3D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71AA2"/>
    <w:pPr>
      <w:ind w:firstLine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AA2"/>
    <w:pPr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2021-04-14T09:21:00Z</cp:lastPrinted>
  <dcterms:created xsi:type="dcterms:W3CDTF">2017-01-30T09:02:00Z</dcterms:created>
  <dcterms:modified xsi:type="dcterms:W3CDTF">2022-03-03T14:04:00Z</dcterms:modified>
</cp:coreProperties>
</file>