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4E76" w14:textId="2374ADD1" w:rsidR="002C0F48" w:rsidRDefault="002C0F48" w:rsidP="002C0F48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56804BC3" wp14:editId="2F246CF5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B771" w14:textId="77777777" w:rsidR="002C0F48" w:rsidRDefault="002C0F48" w:rsidP="002C0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ВОЛЬНЕНСКОГО СЕЛЬСКОГО ПОСЕЛЕНИЯ УСПЕНСКОГО РАЙОНА</w:t>
      </w:r>
    </w:p>
    <w:p w14:paraId="45BF5B31" w14:textId="77777777" w:rsidR="002C0F48" w:rsidRDefault="002C0F48" w:rsidP="002C0F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14:paraId="591A4B47" w14:textId="77777777" w:rsidR="002C0F48" w:rsidRDefault="002C0F48" w:rsidP="002C0F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ПОСТАНОВЛЕНИЯ</w:t>
      </w:r>
    </w:p>
    <w:p w14:paraId="60C6D2E2" w14:textId="77777777" w:rsidR="002C0F48" w:rsidRDefault="002C0F48" w:rsidP="002C0F48">
      <w:pPr>
        <w:jc w:val="center"/>
      </w:pPr>
    </w:p>
    <w:p w14:paraId="46951E1D" w14:textId="77777777" w:rsidR="002C0F48" w:rsidRDefault="002C0F48" w:rsidP="002C0F48">
      <w:r>
        <w:t>от «___» декабря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14:paraId="61B11B98" w14:textId="77777777" w:rsidR="002C0F48" w:rsidRDefault="002C0F48" w:rsidP="002C0F48">
      <w:pPr>
        <w:rPr>
          <w:b/>
        </w:rPr>
      </w:pPr>
    </w:p>
    <w:p w14:paraId="627C86FC" w14:textId="77777777" w:rsidR="002C0F48" w:rsidRDefault="002C0F48" w:rsidP="002C0F48">
      <w:pPr>
        <w:jc w:val="center"/>
        <w:rPr>
          <w:sz w:val="20"/>
          <w:szCs w:val="20"/>
        </w:rPr>
      </w:pPr>
      <w:r>
        <w:rPr>
          <w:sz w:val="20"/>
          <w:szCs w:val="20"/>
        </w:rPr>
        <w:t>с. Вольное</w:t>
      </w:r>
    </w:p>
    <w:p w14:paraId="5E53598C" w14:textId="77777777" w:rsidR="002C0F48" w:rsidRDefault="002C0F48" w:rsidP="002C0F48">
      <w:pPr>
        <w:jc w:val="center"/>
        <w:rPr>
          <w:sz w:val="28"/>
          <w:szCs w:val="28"/>
        </w:rPr>
      </w:pPr>
    </w:p>
    <w:p w14:paraId="3E9F2E32" w14:textId="77777777" w:rsidR="002C0F48" w:rsidRDefault="002C0F48" w:rsidP="002C0F48">
      <w:pPr>
        <w:jc w:val="center"/>
        <w:rPr>
          <w:sz w:val="28"/>
          <w:szCs w:val="28"/>
        </w:rPr>
      </w:pPr>
    </w:p>
    <w:p w14:paraId="7BBC01F0" w14:textId="77777777" w:rsidR="002C0F48" w:rsidRDefault="002C0F48" w:rsidP="002C0F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Вольненского сельского поселения Успенского района от 24февраля 2016 года № 50</w:t>
      </w:r>
    </w:p>
    <w:p w14:paraId="76A342DB" w14:textId="77777777" w:rsidR="002C0F48" w:rsidRDefault="002C0F48" w:rsidP="002C0F48">
      <w:pPr>
        <w:ind w:firstLine="30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«Об утверждении А</w:t>
      </w:r>
      <w:r>
        <w:rPr>
          <w:rStyle w:val="a5"/>
          <w:sz w:val="28"/>
          <w:szCs w:val="28"/>
        </w:rPr>
        <w:t>дминистративного регламента</w:t>
      </w:r>
    </w:p>
    <w:p w14:paraId="7048B056" w14:textId="77777777" w:rsidR="002C0F48" w:rsidRDefault="002C0F48" w:rsidP="002C0F48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предоставления администрацией Вольненского сельского поселения Успенского района муниципальной услуги </w:t>
      </w:r>
      <w:r>
        <w:rPr>
          <w:b/>
          <w:sz w:val="28"/>
          <w:szCs w:val="28"/>
        </w:rPr>
        <w:t>«Присвоение, изменение и аннулирование адресов»</w:t>
      </w:r>
    </w:p>
    <w:p w14:paraId="2FA1B8EC" w14:textId="77777777" w:rsidR="002C0F48" w:rsidRDefault="002C0F48" w:rsidP="002C0F48">
      <w:pPr>
        <w:pStyle w:val="1"/>
        <w:rPr>
          <w:sz w:val="28"/>
          <w:szCs w:val="28"/>
        </w:rPr>
      </w:pPr>
    </w:p>
    <w:p w14:paraId="6A3FFBF1" w14:textId="77777777" w:rsidR="002C0F48" w:rsidRDefault="002C0F48" w:rsidP="002C0F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Вольненского сельского поселения Успенского района, руководствуясь положениями Федерального закона от 27 июля 2010 года № 210 – ФЗ «</w:t>
      </w:r>
      <w:r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в целях реализации </w:t>
      </w:r>
      <w:r>
        <w:rPr>
          <w:color w:val="22272F"/>
          <w:sz w:val="28"/>
          <w:szCs w:val="28"/>
        </w:rPr>
        <w:t>Постановления Правительства РФ от 4 сентября 2020 г. N 1355"О внесении изменений в Правила присвоения, изменения и аннулирования адресов"</w:t>
      </w:r>
      <w:r>
        <w:rPr>
          <w:sz w:val="28"/>
          <w:szCs w:val="28"/>
        </w:rPr>
        <w:t>, постановляю:</w:t>
      </w:r>
    </w:p>
    <w:p w14:paraId="33B12DF5" w14:textId="77777777" w:rsidR="002C0F48" w:rsidRDefault="002C0F48" w:rsidP="002C0F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приложение «Административный регламент предоставления администрацией Вольненского сельского поселения Успенского района муниципальной услуги </w:t>
      </w:r>
      <w:r>
        <w:t>«</w:t>
      </w:r>
      <w:r>
        <w:rPr>
          <w:sz w:val="28"/>
          <w:szCs w:val="28"/>
        </w:rPr>
        <w:t xml:space="preserve">Присвоение, изменение и аннулирование адресов» к постановлению администрации Вольненского сельского поселения Успенского района от </w:t>
      </w:r>
      <w:smartTag w:uri="urn:schemas-microsoft-com:office:smarttags" w:element="date">
        <w:smartTagPr>
          <w:attr w:name="Year" w:val="2016"/>
          <w:attr w:name="Day" w:val="24"/>
          <w:attr w:name="Month" w:val="2"/>
          <w:attr w:name="ls" w:val="trans"/>
        </w:smartTagPr>
        <w:r>
          <w:rPr>
            <w:sz w:val="28"/>
            <w:szCs w:val="28"/>
          </w:rPr>
          <w:t>24 февраля 2016 года</w:t>
        </w:r>
      </w:smartTag>
      <w:r>
        <w:rPr>
          <w:sz w:val="28"/>
          <w:szCs w:val="28"/>
        </w:rPr>
        <w:t xml:space="preserve"> № 50 «Об утверждении Административного регламента предоставления администрацией Вольненского сельского поселения Успенского района муниципальной услуги </w:t>
      </w:r>
      <w:r>
        <w:t>«</w:t>
      </w:r>
      <w:r>
        <w:rPr>
          <w:sz w:val="28"/>
          <w:szCs w:val="28"/>
        </w:rPr>
        <w:t>Присвоение, изменение и аннулирование адресов» (далее – Административный регламент) следующие изменения и дополнения:</w:t>
      </w:r>
    </w:p>
    <w:p w14:paraId="2F3CEEF0" w14:textId="77777777" w:rsidR="002C0F48" w:rsidRDefault="002C0F48" w:rsidP="002C0F48">
      <w:pPr>
        <w:ind w:firstLine="567"/>
        <w:jc w:val="both"/>
        <w:rPr>
          <w:sz w:val="28"/>
        </w:rPr>
      </w:pPr>
      <w:r>
        <w:rPr>
          <w:sz w:val="28"/>
        </w:rPr>
        <w:t>1.1. Пункт 2.3.1. Подраздел 2.3 раздела 2 изложить в новой редакции:</w:t>
      </w:r>
    </w:p>
    <w:p w14:paraId="4FA74C59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«</w:t>
      </w:r>
      <w:r>
        <w:rPr>
          <w:color w:val="000000"/>
          <w:sz w:val="28"/>
          <w:szCs w:val="28"/>
        </w:rPr>
        <w:t xml:space="preserve">2.3.1 Оказание муниципальной услуги заключается в присвоении, изменении и аннулировании адресов в отношении: </w:t>
      </w:r>
    </w:p>
    <w:p w14:paraId="6028C008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зданий (строений, за исключением некапитального строения), в том числе строительство которых не завершено; </w:t>
      </w:r>
    </w:p>
    <w:p w14:paraId="165BDA9C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сооружений (за исключением некапитальных сооружений и линейных объектов), в том числе строительство которых не завершено;</w:t>
      </w:r>
    </w:p>
    <w:p w14:paraId="5CDE5522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в) земельных участков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</w:t>
      </w:r>
    </w:p>
    <w:p w14:paraId="5874D79C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помещений, являющихся частью объекта капитального строительства;</w:t>
      </w:r>
    </w:p>
    <w:p w14:paraId="158068D8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машино-мест (за исключением машино-мест, являющихся частью некапитального здания или сооружения), </w:t>
      </w:r>
    </w:p>
    <w:p w14:paraId="7A42F2E4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в присвоении, изменении и аннулировании наименований элементам планировочной структуры и элементам улично-дорожной сети (далее – объекты адресации) на территории муниципального образования муниципального района Ленинградской области.</w:t>
      </w:r>
    </w:p>
    <w:p w14:paraId="756D1F84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Присвоение объекту адресации адреса осуществляется:</w:t>
      </w:r>
    </w:p>
    <w:p w14:paraId="765F138B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в отношении земельных участков в случаях:</w:t>
      </w:r>
    </w:p>
    <w:p w14:paraId="387DC0CB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4B5A0AFB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586413DA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в отношении зданий (строений), сооружений, в том числе строительство которых не завершено, в случаях:</w:t>
      </w:r>
    </w:p>
    <w:p w14:paraId="125A75C7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33651621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14:paraId="480ECABA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в отношении помещений в случаях:</w:t>
      </w:r>
    </w:p>
    <w:p w14:paraId="7A841A22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8EB7F04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</w:t>
      </w:r>
      <w:r>
        <w:rPr>
          <w:color w:val="000000"/>
          <w:sz w:val="28"/>
          <w:szCs w:val="28"/>
        </w:rPr>
        <w:lastRenderedPageBreak/>
        <w:t xml:space="preserve">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 </w:t>
      </w:r>
    </w:p>
    <w:p w14:paraId="3D748F40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3BA85913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14:paraId="446E0B0A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которые принимаются уполномоченными органами о присвоении наименований элементам планировочной структуры и элементам улично-дорожной сети, изменения или аннулирования их наименований, присвоении объекту адресации адреса, изменения или аннулирования адресов объектов адресации, подлежат обязательному внесению уполномоченным органом в государственный адресный реестр в течении 3 рабочих дней со дня их принятия.»</w:t>
      </w:r>
    </w:p>
    <w:p w14:paraId="4CAA5001" w14:textId="77777777" w:rsidR="002C0F48" w:rsidRDefault="002C0F48" w:rsidP="002C0F48">
      <w:pPr>
        <w:ind w:firstLine="567"/>
        <w:jc w:val="both"/>
        <w:rPr>
          <w:sz w:val="28"/>
        </w:rPr>
      </w:pPr>
      <w:r>
        <w:rPr>
          <w:sz w:val="28"/>
        </w:rPr>
        <w:t>1.2. Подраздел 2.4 раздела 2 изложить в новой редакции:</w:t>
      </w:r>
    </w:p>
    <w:p w14:paraId="3CCC1A3E" w14:textId="77777777" w:rsidR="002C0F48" w:rsidRDefault="002C0F48" w:rsidP="002C0F48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« </w:t>
      </w:r>
      <w:r>
        <w:rPr>
          <w:b/>
          <w:color w:val="000000"/>
          <w:sz w:val="28"/>
          <w:szCs w:val="28"/>
        </w:rPr>
        <w:t>2.4. Срок предоставления муниципальной услуги</w:t>
      </w:r>
      <w:r>
        <w:rPr>
          <w:color w:val="000000"/>
          <w:sz w:val="28"/>
          <w:szCs w:val="28"/>
        </w:rPr>
        <w:t xml:space="preserve"> – не более 6 рабочих дней со дня подачи заявления о предоставлении услуги.»</w:t>
      </w:r>
    </w:p>
    <w:p w14:paraId="7D179B3B" w14:textId="77777777" w:rsidR="002C0F48" w:rsidRDefault="002C0F48" w:rsidP="002C0F48">
      <w:pPr>
        <w:tabs>
          <w:tab w:val="left" w:pos="900"/>
        </w:tabs>
        <w:jc w:val="both"/>
        <w:rPr>
          <w:sz w:val="28"/>
          <w:szCs w:val="28"/>
        </w:rPr>
      </w:pPr>
    </w:p>
    <w:p w14:paraId="0DAB170E" w14:textId="77777777" w:rsidR="002C0F48" w:rsidRDefault="002C0F48" w:rsidP="002C0F48">
      <w:pPr>
        <w:ind w:left="7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7A027DC" w14:textId="77777777" w:rsidR="002C0F48" w:rsidRDefault="002C0F48" w:rsidP="002C0F48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Вольненского сельского поселения </w:t>
      </w:r>
    </w:p>
    <w:p w14:paraId="56261077" w14:textId="77777777" w:rsidR="002C0F48" w:rsidRDefault="002C0F48" w:rsidP="002C0F48">
      <w:pPr>
        <w:ind w:left="75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Кочура</w:t>
      </w:r>
    </w:p>
    <w:p w14:paraId="0D5294A7" w14:textId="77777777" w:rsidR="002C0F48" w:rsidRDefault="002C0F48" w:rsidP="002C0F48">
      <w:pPr>
        <w:ind w:left="75"/>
        <w:rPr>
          <w:sz w:val="28"/>
          <w:szCs w:val="28"/>
        </w:rPr>
      </w:pPr>
    </w:p>
    <w:p w14:paraId="341D81F7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6B0FBC84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55C00159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420094AA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2B5415BA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53D23D7C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438DB1BC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2DE86485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47651962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0C8BA0FE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63ABE253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541670E1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7BF542B3" w14:textId="77777777" w:rsidR="002C0F48" w:rsidRDefault="002C0F48" w:rsidP="002C0F48">
      <w:pPr>
        <w:rPr>
          <w:rStyle w:val="a4"/>
          <w:b w:val="0"/>
          <w:sz w:val="28"/>
          <w:szCs w:val="28"/>
        </w:rPr>
      </w:pPr>
    </w:p>
    <w:p w14:paraId="19029E4A" w14:textId="77777777" w:rsidR="00D11FE1" w:rsidRDefault="00D11FE1"/>
    <w:sectPr w:rsidR="00D1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4B"/>
    <w:rsid w:val="002C0F48"/>
    <w:rsid w:val="007F714B"/>
    <w:rsid w:val="00D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BFF4-5403-4CD4-BA50-3363805A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4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48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4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2C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2C0F48"/>
    <w:rPr>
      <w:b/>
      <w:bCs/>
      <w:color w:val="000080"/>
      <w:sz w:val="20"/>
      <w:szCs w:val="20"/>
    </w:rPr>
  </w:style>
  <w:style w:type="character" w:styleId="a5">
    <w:name w:val="Strong"/>
    <w:basedOn w:val="a0"/>
    <w:qFormat/>
    <w:rsid w:val="002C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2022-12-21T07:23:00Z</dcterms:created>
  <dcterms:modified xsi:type="dcterms:W3CDTF">2022-12-21T07:23:00Z</dcterms:modified>
</cp:coreProperties>
</file>