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530" w:rsidRPr="00864530" w:rsidRDefault="00A703F8" w:rsidP="00A703F8">
      <w:pPr>
        <w:rPr>
          <w:sz w:val="28"/>
          <w:szCs w:val="28"/>
        </w:rPr>
      </w:pPr>
      <w:bookmarkStart w:id="0" w:name="_GoBack"/>
      <w:bookmarkEnd w:id="0"/>
      <w:r>
        <w:rPr>
          <w:noProof/>
          <w:sz w:val="28"/>
          <w:szCs w:val="28"/>
        </w:rPr>
        <w:t xml:space="preserve">                                    </w:t>
      </w:r>
      <w:r w:rsidR="0045570F" w:rsidRPr="00864530">
        <w:rPr>
          <w:noProof/>
          <w:sz w:val="28"/>
          <w:szCs w:val="28"/>
        </w:rPr>
        <w:drawing>
          <wp:inline distT="0" distB="0" distL="0" distR="0">
            <wp:extent cx="438150" cy="552450"/>
            <wp:effectExtent l="0" t="0" r="0" b="0"/>
            <wp:docPr id="1" name="Рисунок 2"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ненское СП - 7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864530" w:rsidRPr="00864530" w:rsidRDefault="00864530" w:rsidP="00864530">
      <w:pPr>
        <w:jc w:val="center"/>
        <w:rPr>
          <w:b/>
          <w:sz w:val="28"/>
          <w:szCs w:val="28"/>
        </w:rPr>
      </w:pPr>
      <w:r w:rsidRPr="00864530">
        <w:rPr>
          <w:b/>
          <w:sz w:val="28"/>
          <w:szCs w:val="28"/>
        </w:rPr>
        <w:t>АДМИНИСТРАЦИЯ ВОЛЬНЕНСКОГО СЕЛЬСКОГО ПОСЕЛЕНИЯ</w:t>
      </w:r>
    </w:p>
    <w:p w:rsidR="00864530" w:rsidRPr="00864530" w:rsidRDefault="00864530" w:rsidP="00864530">
      <w:pPr>
        <w:jc w:val="center"/>
        <w:rPr>
          <w:b/>
          <w:sz w:val="28"/>
          <w:szCs w:val="28"/>
        </w:rPr>
      </w:pPr>
      <w:r w:rsidRPr="00864530">
        <w:rPr>
          <w:b/>
          <w:sz w:val="28"/>
          <w:szCs w:val="28"/>
        </w:rPr>
        <w:t xml:space="preserve">УСПЕНСКОГО РАЙОНА </w:t>
      </w:r>
    </w:p>
    <w:p w:rsidR="00864530" w:rsidRPr="00864530" w:rsidRDefault="00864530" w:rsidP="00864530">
      <w:pPr>
        <w:jc w:val="center"/>
        <w:rPr>
          <w:sz w:val="36"/>
          <w:szCs w:val="36"/>
        </w:rPr>
      </w:pPr>
      <w:r w:rsidRPr="00864530">
        <w:rPr>
          <w:b/>
          <w:sz w:val="36"/>
          <w:szCs w:val="36"/>
        </w:rPr>
        <w:t>ПОСТАНОВЛЕНИЕ</w:t>
      </w:r>
    </w:p>
    <w:p w:rsidR="00864530" w:rsidRPr="00864530" w:rsidRDefault="00864530" w:rsidP="00864530">
      <w:pPr>
        <w:rPr>
          <w:sz w:val="28"/>
          <w:szCs w:val="28"/>
        </w:rPr>
      </w:pPr>
    </w:p>
    <w:p w:rsidR="00864530" w:rsidRPr="00864530" w:rsidRDefault="009564E3" w:rsidP="00864530">
      <w:pPr>
        <w:jc w:val="left"/>
        <w:rPr>
          <w:sz w:val="28"/>
          <w:szCs w:val="28"/>
        </w:rPr>
      </w:pPr>
      <w:r>
        <w:rPr>
          <w:sz w:val="28"/>
          <w:szCs w:val="28"/>
        </w:rPr>
        <w:t>от 31 декабря</w:t>
      </w:r>
      <w:r w:rsidR="00737531">
        <w:rPr>
          <w:sz w:val="28"/>
          <w:szCs w:val="28"/>
        </w:rPr>
        <w:t xml:space="preserve"> 2019г.</w:t>
      </w:r>
      <w:r w:rsidR="00864530" w:rsidRPr="00864530">
        <w:rPr>
          <w:sz w:val="28"/>
          <w:szCs w:val="28"/>
        </w:rPr>
        <w:t xml:space="preserve">             </w:t>
      </w:r>
      <w:r>
        <w:rPr>
          <w:sz w:val="28"/>
          <w:szCs w:val="28"/>
        </w:rPr>
        <w:t xml:space="preserve">                         № 202</w:t>
      </w:r>
    </w:p>
    <w:p w:rsidR="00864530" w:rsidRPr="00864530" w:rsidRDefault="00864530" w:rsidP="00864530">
      <w:pPr>
        <w:jc w:val="center"/>
        <w:rPr>
          <w:sz w:val="28"/>
          <w:szCs w:val="28"/>
        </w:rPr>
      </w:pPr>
      <w:r w:rsidRPr="00864530">
        <w:rPr>
          <w:sz w:val="28"/>
          <w:szCs w:val="28"/>
        </w:rPr>
        <w:t>с. Вольное</w:t>
      </w:r>
    </w:p>
    <w:p w:rsidR="00864530" w:rsidRPr="00864530" w:rsidRDefault="00864530">
      <w:pPr>
        <w:pStyle w:val="1"/>
        <w:rPr>
          <w:sz w:val="28"/>
          <w:szCs w:val="28"/>
        </w:rPr>
      </w:pPr>
    </w:p>
    <w:p w:rsidR="00A30AF6" w:rsidRPr="00864530" w:rsidRDefault="00A30AF6">
      <w:pPr>
        <w:pStyle w:val="1"/>
        <w:rPr>
          <w:sz w:val="28"/>
          <w:szCs w:val="28"/>
        </w:rPr>
      </w:pPr>
      <w:r w:rsidRPr="00864530">
        <w:rPr>
          <w:sz w:val="28"/>
          <w:szCs w:val="28"/>
        </w:rPr>
        <w:t xml:space="preserve">"Об утверждении Порядка проведения оценки регулирующего воздействия проектов муниципальных нормативных правовых актов </w:t>
      </w:r>
      <w:r w:rsidR="00864530" w:rsidRPr="00864530">
        <w:rPr>
          <w:sz w:val="28"/>
          <w:szCs w:val="28"/>
        </w:rPr>
        <w:t>Вольненского</w:t>
      </w:r>
      <w:r w:rsidRPr="00864530">
        <w:rPr>
          <w:sz w:val="28"/>
          <w:szCs w:val="28"/>
        </w:rPr>
        <w:t xml:space="preserve"> сельского поселения </w:t>
      </w:r>
      <w:r w:rsidR="00864530" w:rsidRPr="00864530">
        <w:rPr>
          <w:sz w:val="28"/>
          <w:szCs w:val="28"/>
        </w:rPr>
        <w:t>Успенс</w:t>
      </w:r>
      <w:r w:rsidRPr="00864530">
        <w:rPr>
          <w:sz w:val="28"/>
          <w:szCs w:val="28"/>
        </w:rPr>
        <w:t>кого района, затрагивающих вопросы осуществления предпринимательской и инвестиционной деятельности"</w:t>
      </w:r>
    </w:p>
    <w:p w:rsidR="00A30AF6" w:rsidRPr="00864530" w:rsidRDefault="00A30AF6">
      <w:pPr>
        <w:rPr>
          <w:sz w:val="28"/>
          <w:szCs w:val="28"/>
        </w:rPr>
      </w:pPr>
    </w:p>
    <w:p w:rsidR="00A30AF6" w:rsidRPr="00864530" w:rsidRDefault="00A30AF6">
      <w:pPr>
        <w:rPr>
          <w:color w:val="000000" w:themeColor="text1"/>
          <w:sz w:val="28"/>
          <w:szCs w:val="28"/>
        </w:rPr>
      </w:pPr>
      <w:r w:rsidRPr="00864530">
        <w:rPr>
          <w:color w:val="000000" w:themeColor="text1"/>
          <w:sz w:val="28"/>
          <w:szCs w:val="28"/>
        </w:rPr>
        <w:t xml:space="preserve">В целях реализации вопросов поддержки в развитии малого и среднего предпринимательства на территории </w:t>
      </w:r>
      <w:r w:rsidR="00864530" w:rsidRPr="00864530">
        <w:rPr>
          <w:color w:val="000000" w:themeColor="text1"/>
          <w:sz w:val="28"/>
          <w:szCs w:val="28"/>
        </w:rPr>
        <w:t xml:space="preserve">Вольненского сельского поселения Успенского района, </w:t>
      </w:r>
      <w:r w:rsidRPr="00864530">
        <w:rPr>
          <w:color w:val="000000" w:themeColor="text1"/>
          <w:sz w:val="28"/>
          <w:szCs w:val="28"/>
        </w:rPr>
        <w:t xml:space="preserve">реализации муниципальных программ и в соответствии с </w:t>
      </w:r>
      <w:hyperlink r:id="rId8" w:history="1">
        <w:r w:rsidRPr="00864530">
          <w:rPr>
            <w:rStyle w:val="a4"/>
            <w:rFonts w:cs="Times New Roman CYR"/>
            <w:color w:val="000000" w:themeColor="text1"/>
            <w:sz w:val="28"/>
            <w:szCs w:val="28"/>
          </w:rPr>
          <w:t>Федеральным законом</w:t>
        </w:r>
      </w:hyperlink>
      <w:r w:rsidRPr="00864530">
        <w:rPr>
          <w:color w:val="000000" w:themeColor="text1"/>
          <w:sz w:val="28"/>
          <w:szCs w:val="28"/>
        </w:rPr>
        <w:t xml:space="preserve"> от 24 июля 2007 года N 209-ФЗ "О развитии малого и среднего предпринимательства в Российской Федерации", </w:t>
      </w:r>
      <w:hyperlink r:id="rId9" w:history="1">
        <w:r w:rsidRPr="00864530">
          <w:rPr>
            <w:rStyle w:val="a4"/>
            <w:rFonts w:cs="Times New Roman CYR"/>
            <w:color w:val="000000" w:themeColor="text1"/>
            <w:sz w:val="28"/>
            <w:szCs w:val="28"/>
          </w:rPr>
          <w:t>Законом</w:t>
        </w:r>
      </w:hyperlink>
      <w:r w:rsidRPr="00864530">
        <w:rPr>
          <w:color w:val="000000" w:themeColor="text1"/>
          <w:sz w:val="28"/>
          <w:szCs w:val="28"/>
        </w:rPr>
        <w:t xml:space="preserve"> Краснодарского края от 4 апреля 2008 года N 1448-КЗ "О развитии малого и среднего предпринимательства в Краснодарском крае" постановляю:</w:t>
      </w:r>
    </w:p>
    <w:p w:rsidR="00A30AF6" w:rsidRPr="00864530" w:rsidRDefault="00A30AF6">
      <w:pPr>
        <w:rPr>
          <w:sz w:val="28"/>
          <w:szCs w:val="28"/>
        </w:rPr>
      </w:pPr>
      <w:r w:rsidRPr="00864530">
        <w:rPr>
          <w:sz w:val="28"/>
          <w:szCs w:val="28"/>
        </w:rPr>
        <w:t xml:space="preserve">1. Утвердить Порядок проведения оценки регулирующего воздействия проектов муниципальных нормативных правовых актов </w:t>
      </w:r>
      <w:r w:rsidR="00CC68DE" w:rsidRPr="00CC68DE">
        <w:rPr>
          <w:color w:val="000000"/>
          <w:sz w:val="28"/>
          <w:szCs w:val="28"/>
        </w:rPr>
        <w:t>Вольненского сельского поселения Успенского района</w:t>
      </w:r>
      <w:r w:rsidRPr="00864530">
        <w:rPr>
          <w:sz w:val="28"/>
          <w:szCs w:val="28"/>
        </w:rPr>
        <w:t xml:space="preserve">, затрагивающих вопросы осуществления предпринимательской и инвестиционной деятельности </w:t>
      </w:r>
      <w:r w:rsidR="00CC68DE">
        <w:rPr>
          <w:sz w:val="28"/>
          <w:szCs w:val="28"/>
        </w:rPr>
        <w:t>согласно приложения</w:t>
      </w:r>
      <w:r w:rsidRPr="00864530">
        <w:rPr>
          <w:sz w:val="28"/>
          <w:szCs w:val="28"/>
        </w:rPr>
        <w:t>.</w:t>
      </w:r>
    </w:p>
    <w:p w:rsidR="00A30AF6" w:rsidRPr="00864530" w:rsidRDefault="00A30AF6">
      <w:pPr>
        <w:rPr>
          <w:sz w:val="28"/>
          <w:szCs w:val="28"/>
        </w:rPr>
      </w:pPr>
      <w:r w:rsidRPr="00864530">
        <w:rPr>
          <w:sz w:val="28"/>
          <w:szCs w:val="28"/>
        </w:rPr>
        <w:t>2</w:t>
      </w:r>
      <w:r w:rsidRPr="003F233D">
        <w:rPr>
          <w:sz w:val="28"/>
          <w:szCs w:val="28"/>
        </w:rPr>
        <w:t>. </w:t>
      </w:r>
      <w:r w:rsidR="003F233D" w:rsidRPr="003F233D">
        <w:rPr>
          <w:rFonts w:ascii="Times New Roman" w:hAnsi="Times New Roman"/>
          <w:sz w:val="28"/>
          <w:szCs w:val="28"/>
        </w:rPr>
        <w:t xml:space="preserve">Опубликовать  настоящее </w:t>
      </w:r>
      <w:r w:rsidR="00C66EC6">
        <w:rPr>
          <w:rFonts w:ascii="Times New Roman" w:hAnsi="Times New Roman"/>
          <w:sz w:val="28"/>
          <w:szCs w:val="28"/>
        </w:rPr>
        <w:t>постановление</w:t>
      </w:r>
      <w:r w:rsidR="003F233D" w:rsidRPr="003F233D">
        <w:rPr>
          <w:rFonts w:ascii="Times New Roman" w:hAnsi="Times New Roman"/>
          <w:sz w:val="28"/>
          <w:szCs w:val="28"/>
        </w:rPr>
        <w:t xml:space="preserve"> в соответствии с Уставом Вольненского сельского поселения Успенского района</w:t>
      </w:r>
      <w:r w:rsidRPr="003F233D">
        <w:rPr>
          <w:sz w:val="28"/>
          <w:szCs w:val="28"/>
        </w:rPr>
        <w:t>.</w:t>
      </w:r>
    </w:p>
    <w:p w:rsidR="003F233D" w:rsidRPr="003F233D" w:rsidRDefault="003F233D" w:rsidP="003F233D">
      <w:pPr>
        <w:pStyle w:val="ac"/>
        <w:ind w:firstLine="709"/>
        <w:jc w:val="both"/>
        <w:rPr>
          <w:rFonts w:ascii="Times New Roman" w:hAnsi="Times New Roman" w:cs="Times New Roman"/>
          <w:sz w:val="28"/>
          <w:szCs w:val="28"/>
        </w:rPr>
      </w:pPr>
      <w:r w:rsidRPr="003F233D">
        <w:rPr>
          <w:rFonts w:ascii="Times New Roman" w:hAnsi="Times New Roman" w:cs="Times New Roman"/>
          <w:sz w:val="28"/>
          <w:szCs w:val="28"/>
        </w:rPr>
        <w:t>3. Настоящее постановление разместить на официальном сайте администрации Вольненского сельского поселения Успенского района.</w:t>
      </w:r>
    </w:p>
    <w:p w:rsidR="003F233D" w:rsidRPr="003F233D" w:rsidRDefault="003F233D" w:rsidP="003F233D">
      <w:pPr>
        <w:pStyle w:val="ac"/>
        <w:ind w:firstLine="709"/>
        <w:jc w:val="both"/>
        <w:rPr>
          <w:rFonts w:ascii="Times New Roman" w:hAnsi="Times New Roman" w:cs="Times New Roman"/>
          <w:sz w:val="28"/>
          <w:szCs w:val="28"/>
        </w:rPr>
      </w:pPr>
      <w:r w:rsidRPr="003F233D">
        <w:rPr>
          <w:rFonts w:ascii="Times New Roman" w:hAnsi="Times New Roman" w:cs="Times New Roman"/>
          <w:sz w:val="28"/>
          <w:szCs w:val="28"/>
        </w:rPr>
        <w:t>4. Контроль исполнения настоящего постановления оставляю за собой.</w:t>
      </w:r>
    </w:p>
    <w:p w:rsidR="00A30AF6" w:rsidRPr="00864530" w:rsidRDefault="003F233D" w:rsidP="00A703F8">
      <w:pPr>
        <w:widowControl/>
        <w:autoSpaceDE/>
        <w:autoSpaceDN/>
        <w:adjustRightInd/>
        <w:ind w:firstLine="709"/>
        <w:rPr>
          <w:sz w:val="28"/>
          <w:szCs w:val="28"/>
        </w:rPr>
      </w:pPr>
      <w:r w:rsidRPr="003F233D">
        <w:rPr>
          <w:rFonts w:ascii="Times New Roman" w:hAnsi="Times New Roman" w:cs="Times New Roman"/>
          <w:sz w:val="28"/>
          <w:szCs w:val="28"/>
        </w:rPr>
        <w:t xml:space="preserve">5. Настоящее постановление вступает в силу </w:t>
      </w:r>
      <w:r w:rsidR="00A703F8">
        <w:rPr>
          <w:rFonts w:ascii="Times New Roman" w:hAnsi="Times New Roman" w:cs="Times New Roman"/>
          <w:sz w:val="28"/>
          <w:szCs w:val="28"/>
        </w:rPr>
        <w:t>на следующий день после дня его</w:t>
      </w:r>
      <w:r w:rsidRPr="003F233D">
        <w:rPr>
          <w:rFonts w:ascii="Times New Roman" w:hAnsi="Times New Roman" w:cs="Times New Roman"/>
          <w:sz w:val="28"/>
          <w:szCs w:val="28"/>
        </w:rPr>
        <w:t xml:space="preserve"> </w:t>
      </w:r>
      <w:r w:rsidR="00A703F8">
        <w:rPr>
          <w:rFonts w:ascii="Times New Roman" w:hAnsi="Times New Roman" w:cs="Times New Roman"/>
          <w:sz w:val="28"/>
          <w:szCs w:val="28"/>
        </w:rPr>
        <w:t>опубликования.</w:t>
      </w:r>
    </w:p>
    <w:p w:rsidR="00A703F8" w:rsidRDefault="00A703F8">
      <w:pPr>
        <w:rPr>
          <w:sz w:val="28"/>
          <w:szCs w:val="28"/>
        </w:rPr>
      </w:pPr>
    </w:p>
    <w:p w:rsidR="00A703F8" w:rsidRDefault="00A703F8">
      <w:pPr>
        <w:rPr>
          <w:sz w:val="28"/>
          <w:szCs w:val="28"/>
        </w:rPr>
      </w:pPr>
    </w:p>
    <w:p w:rsidR="00A703F8" w:rsidRDefault="00A703F8">
      <w:pPr>
        <w:rPr>
          <w:sz w:val="28"/>
          <w:szCs w:val="28"/>
        </w:rPr>
      </w:pPr>
    </w:p>
    <w:p w:rsidR="00A703F8" w:rsidRDefault="00A703F8" w:rsidP="00A703F8">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A703F8" w:rsidRPr="00A90B1F" w:rsidRDefault="00A703F8" w:rsidP="00A703F8">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A703F8" w:rsidRPr="00B8034E" w:rsidRDefault="00A703F8" w:rsidP="00A703F8">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A703F8" w:rsidRDefault="00A703F8" w:rsidP="00A703F8">
      <w:pPr>
        <w:rPr>
          <w:sz w:val="28"/>
          <w:szCs w:val="28"/>
        </w:rPr>
      </w:pPr>
    </w:p>
    <w:p w:rsidR="00A703F8" w:rsidRDefault="00A703F8" w:rsidP="00A703F8">
      <w:pPr>
        <w:ind w:firstLine="0"/>
        <w:rPr>
          <w:sz w:val="28"/>
          <w:szCs w:val="28"/>
        </w:rPr>
      </w:pPr>
      <w:r w:rsidRPr="00661D8D">
        <w:rPr>
          <w:sz w:val="28"/>
          <w:szCs w:val="28"/>
        </w:rPr>
        <w:lastRenderedPageBreak/>
        <w:t>Проект подготовлен и внесен:</w:t>
      </w:r>
    </w:p>
    <w:p w:rsidR="00A703F8" w:rsidRPr="00661D8D" w:rsidRDefault="00A703F8" w:rsidP="00A703F8">
      <w:pPr>
        <w:ind w:firstLine="0"/>
        <w:rPr>
          <w:sz w:val="28"/>
          <w:szCs w:val="28"/>
        </w:rPr>
      </w:pPr>
      <w:r>
        <w:rPr>
          <w:sz w:val="28"/>
          <w:szCs w:val="28"/>
        </w:rPr>
        <w:t xml:space="preserve">Главный специалист, финансист </w:t>
      </w:r>
    </w:p>
    <w:p w:rsidR="00A703F8" w:rsidRPr="00661D8D" w:rsidRDefault="00A703F8" w:rsidP="00A703F8">
      <w:pPr>
        <w:tabs>
          <w:tab w:val="left" w:pos="6330"/>
        </w:tabs>
        <w:ind w:firstLine="0"/>
        <w:jc w:val="left"/>
        <w:rPr>
          <w:sz w:val="28"/>
          <w:szCs w:val="28"/>
        </w:rPr>
      </w:pPr>
      <w:r w:rsidRPr="00661D8D">
        <w:rPr>
          <w:sz w:val="28"/>
          <w:szCs w:val="28"/>
        </w:rPr>
        <w:t xml:space="preserve">администрации </w:t>
      </w:r>
      <w:r>
        <w:rPr>
          <w:sz w:val="28"/>
          <w:szCs w:val="28"/>
        </w:rPr>
        <w:t>Вольненского сельского</w:t>
      </w:r>
      <w:r w:rsidRPr="00661D8D">
        <w:rPr>
          <w:sz w:val="28"/>
          <w:szCs w:val="28"/>
        </w:rPr>
        <w:t xml:space="preserve">         </w:t>
      </w:r>
      <w:r>
        <w:rPr>
          <w:sz w:val="28"/>
          <w:szCs w:val="28"/>
        </w:rPr>
        <w:t xml:space="preserve">                 </w:t>
      </w:r>
      <w:r w:rsidRPr="00661D8D">
        <w:rPr>
          <w:sz w:val="28"/>
          <w:szCs w:val="28"/>
        </w:rPr>
        <w:t>Т.В.</w:t>
      </w:r>
      <w:r>
        <w:rPr>
          <w:sz w:val="28"/>
          <w:szCs w:val="28"/>
        </w:rPr>
        <w:t>Гусева</w:t>
      </w:r>
    </w:p>
    <w:p w:rsidR="00A703F8" w:rsidRDefault="00A703F8" w:rsidP="00A703F8">
      <w:pPr>
        <w:tabs>
          <w:tab w:val="left" w:pos="6330"/>
        </w:tabs>
        <w:ind w:firstLine="0"/>
        <w:jc w:val="left"/>
        <w:rPr>
          <w:sz w:val="28"/>
          <w:szCs w:val="28"/>
        </w:rPr>
      </w:pPr>
      <w:r w:rsidRPr="00661D8D">
        <w:rPr>
          <w:sz w:val="28"/>
          <w:szCs w:val="28"/>
        </w:rPr>
        <w:t>поселения Успенского района</w:t>
      </w:r>
      <w:r>
        <w:rPr>
          <w:sz w:val="28"/>
          <w:szCs w:val="28"/>
        </w:rPr>
        <w:t xml:space="preserve">                        </w:t>
      </w:r>
      <w:r w:rsidRPr="00661D8D">
        <w:rPr>
          <w:sz w:val="28"/>
          <w:szCs w:val="28"/>
        </w:rPr>
        <w:t xml:space="preserve"> _____________201</w:t>
      </w:r>
      <w:r>
        <w:rPr>
          <w:sz w:val="28"/>
          <w:szCs w:val="28"/>
        </w:rPr>
        <w:t>9</w:t>
      </w:r>
      <w:r w:rsidRPr="00661D8D">
        <w:rPr>
          <w:sz w:val="28"/>
          <w:szCs w:val="28"/>
        </w:rPr>
        <w:t xml:space="preserve"> год</w:t>
      </w:r>
      <w:r>
        <w:rPr>
          <w:sz w:val="28"/>
          <w:szCs w:val="28"/>
        </w:rPr>
        <w:t xml:space="preserve">  </w:t>
      </w:r>
    </w:p>
    <w:p w:rsidR="00A703F8" w:rsidRDefault="00A703F8" w:rsidP="00A703F8">
      <w:pPr>
        <w:ind w:firstLine="0"/>
        <w:rPr>
          <w:sz w:val="28"/>
          <w:szCs w:val="28"/>
        </w:rPr>
      </w:pPr>
    </w:p>
    <w:p w:rsidR="00A703F8" w:rsidRPr="00661D8D" w:rsidRDefault="00A703F8" w:rsidP="00A703F8">
      <w:pPr>
        <w:ind w:firstLine="0"/>
        <w:rPr>
          <w:sz w:val="28"/>
          <w:szCs w:val="28"/>
        </w:rPr>
      </w:pPr>
      <w:r w:rsidRPr="00661D8D">
        <w:rPr>
          <w:sz w:val="28"/>
          <w:szCs w:val="28"/>
        </w:rPr>
        <w:t>Проект согласован:</w:t>
      </w:r>
    </w:p>
    <w:p w:rsidR="00A703F8" w:rsidRDefault="00A703F8" w:rsidP="00A703F8">
      <w:pPr>
        <w:ind w:firstLine="0"/>
        <w:rPr>
          <w:sz w:val="28"/>
          <w:szCs w:val="28"/>
        </w:rPr>
      </w:pPr>
      <w:r w:rsidRPr="00661D8D">
        <w:rPr>
          <w:sz w:val="28"/>
          <w:szCs w:val="28"/>
        </w:rPr>
        <w:t xml:space="preserve">Заведующий приемной  </w:t>
      </w:r>
      <w:r>
        <w:rPr>
          <w:sz w:val="28"/>
          <w:szCs w:val="28"/>
        </w:rPr>
        <w:t xml:space="preserve">администрации </w:t>
      </w:r>
    </w:p>
    <w:p w:rsidR="00A703F8" w:rsidRPr="00661D8D" w:rsidRDefault="00A703F8" w:rsidP="00A703F8">
      <w:pPr>
        <w:ind w:firstLine="0"/>
        <w:jc w:val="left"/>
        <w:rPr>
          <w:sz w:val="28"/>
          <w:szCs w:val="28"/>
        </w:rPr>
      </w:pPr>
      <w:r w:rsidRPr="00661D8D">
        <w:rPr>
          <w:sz w:val="28"/>
          <w:szCs w:val="28"/>
        </w:rPr>
        <w:t>Вольненского</w:t>
      </w:r>
      <w:r>
        <w:rPr>
          <w:sz w:val="28"/>
          <w:szCs w:val="28"/>
        </w:rPr>
        <w:t xml:space="preserve"> </w:t>
      </w:r>
      <w:r w:rsidRPr="00661D8D">
        <w:rPr>
          <w:sz w:val="28"/>
          <w:szCs w:val="28"/>
        </w:rPr>
        <w:t xml:space="preserve"> сельского</w:t>
      </w:r>
      <w:r>
        <w:rPr>
          <w:sz w:val="28"/>
          <w:szCs w:val="28"/>
        </w:rPr>
        <w:t xml:space="preserve"> </w:t>
      </w:r>
      <w:r w:rsidRPr="00661D8D">
        <w:rPr>
          <w:sz w:val="28"/>
          <w:szCs w:val="28"/>
        </w:rPr>
        <w:t xml:space="preserve">      </w:t>
      </w:r>
      <w:r>
        <w:rPr>
          <w:sz w:val="28"/>
          <w:szCs w:val="28"/>
        </w:rPr>
        <w:t xml:space="preserve">        </w:t>
      </w:r>
      <w:r w:rsidRPr="00661D8D">
        <w:rPr>
          <w:sz w:val="28"/>
          <w:szCs w:val="28"/>
        </w:rPr>
        <w:t xml:space="preserve"> </w:t>
      </w:r>
      <w:r>
        <w:rPr>
          <w:sz w:val="28"/>
          <w:szCs w:val="28"/>
        </w:rPr>
        <w:t xml:space="preserve">            </w:t>
      </w:r>
      <w:r w:rsidRPr="00661D8D">
        <w:rPr>
          <w:sz w:val="28"/>
          <w:szCs w:val="28"/>
        </w:rPr>
        <w:t xml:space="preserve">  </w:t>
      </w:r>
      <w:r>
        <w:rPr>
          <w:sz w:val="28"/>
          <w:szCs w:val="28"/>
        </w:rPr>
        <w:t xml:space="preserve">          О.А. Хомякова</w:t>
      </w:r>
    </w:p>
    <w:p w:rsidR="00A703F8" w:rsidRDefault="00A703F8" w:rsidP="00A703F8">
      <w:pPr>
        <w:ind w:firstLine="0"/>
        <w:jc w:val="left"/>
        <w:rPr>
          <w:sz w:val="26"/>
          <w:szCs w:val="26"/>
        </w:rPr>
      </w:pPr>
      <w:r w:rsidRPr="00661D8D">
        <w:rPr>
          <w:sz w:val="28"/>
          <w:szCs w:val="28"/>
        </w:rPr>
        <w:t xml:space="preserve">поселения Успенского района         </w:t>
      </w:r>
      <w:r>
        <w:rPr>
          <w:sz w:val="28"/>
          <w:szCs w:val="28"/>
        </w:rPr>
        <w:t xml:space="preserve">                </w:t>
      </w:r>
      <w:r w:rsidRPr="00661D8D">
        <w:rPr>
          <w:sz w:val="28"/>
          <w:szCs w:val="28"/>
        </w:rPr>
        <w:t>_____________201</w:t>
      </w:r>
      <w:r>
        <w:rPr>
          <w:sz w:val="28"/>
          <w:szCs w:val="28"/>
        </w:rPr>
        <w:t>9</w:t>
      </w:r>
      <w:r w:rsidRPr="00661D8D">
        <w:rPr>
          <w:sz w:val="28"/>
          <w:szCs w:val="28"/>
        </w:rPr>
        <w:t xml:space="preserve"> год</w:t>
      </w: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021AB7" w:rsidRDefault="00021AB7">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A703F8" w:rsidRDefault="00A703F8">
      <w:pPr>
        <w:ind w:firstLine="698"/>
        <w:jc w:val="right"/>
        <w:rPr>
          <w:sz w:val="28"/>
          <w:szCs w:val="28"/>
        </w:rPr>
      </w:pPr>
    </w:p>
    <w:p w:rsidR="006C3B28" w:rsidRPr="00427A24" w:rsidRDefault="006C3B28" w:rsidP="006C3B28">
      <w:pPr>
        <w:ind w:left="4820" w:firstLine="0"/>
        <w:jc w:val="left"/>
        <w:rPr>
          <w:color w:val="000000" w:themeColor="text1"/>
          <w:sz w:val="28"/>
          <w:szCs w:val="28"/>
        </w:rPr>
      </w:pPr>
      <w:r>
        <w:rPr>
          <w:sz w:val="28"/>
          <w:szCs w:val="28"/>
        </w:rPr>
        <w:lastRenderedPageBreak/>
        <w:t xml:space="preserve">Приложение </w:t>
      </w:r>
      <w:r w:rsidRPr="00DD51E3">
        <w:rPr>
          <w:sz w:val="28"/>
          <w:szCs w:val="28"/>
        </w:rPr>
        <w:t xml:space="preserve">к постановлению </w:t>
      </w:r>
      <w:r w:rsidRPr="00427A24">
        <w:rPr>
          <w:color w:val="000000" w:themeColor="text1"/>
          <w:sz w:val="28"/>
          <w:szCs w:val="28"/>
        </w:rPr>
        <w:t xml:space="preserve">администрации </w:t>
      </w:r>
    </w:p>
    <w:p w:rsidR="006C3B28" w:rsidRPr="00427A24" w:rsidRDefault="006C3B28" w:rsidP="006C3B28">
      <w:pPr>
        <w:ind w:left="4820" w:firstLine="0"/>
        <w:jc w:val="left"/>
        <w:rPr>
          <w:color w:val="000000" w:themeColor="text1"/>
          <w:sz w:val="28"/>
          <w:szCs w:val="28"/>
        </w:rPr>
      </w:pPr>
      <w:r w:rsidRPr="00427A24">
        <w:rPr>
          <w:color w:val="000000" w:themeColor="text1"/>
          <w:sz w:val="28"/>
          <w:szCs w:val="28"/>
        </w:rPr>
        <w:t>Вольненского сельского поселения</w:t>
      </w:r>
    </w:p>
    <w:p w:rsidR="006C3B28" w:rsidRPr="00427A24" w:rsidRDefault="006C3B28" w:rsidP="006C3B28">
      <w:pPr>
        <w:ind w:left="4820" w:firstLine="0"/>
        <w:jc w:val="left"/>
        <w:rPr>
          <w:color w:val="000000" w:themeColor="text1"/>
          <w:sz w:val="28"/>
          <w:szCs w:val="28"/>
        </w:rPr>
      </w:pPr>
      <w:r w:rsidRPr="00427A24">
        <w:rPr>
          <w:color w:val="000000" w:themeColor="text1"/>
          <w:sz w:val="28"/>
          <w:szCs w:val="28"/>
        </w:rPr>
        <w:t>Успенского района</w:t>
      </w:r>
    </w:p>
    <w:p w:rsidR="00A30AF6" w:rsidRPr="00427A24" w:rsidRDefault="00A30AF6">
      <w:pPr>
        <w:rPr>
          <w:color w:val="000000" w:themeColor="text1"/>
          <w:sz w:val="28"/>
          <w:szCs w:val="28"/>
        </w:rPr>
      </w:pPr>
    </w:p>
    <w:p w:rsidR="00A30AF6" w:rsidRPr="00427A24" w:rsidRDefault="00A30AF6">
      <w:pPr>
        <w:pStyle w:val="1"/>
        <w:rPr>
          <w:color w:val="000000" w:themeColor="text1"/>
          <w:sz w:val="28"/>
          <w:szCs w:val="28"/>
        </w:rPr>
      </w:pPr>
      <w:r w:rsidRPr="00427A24">
        <w:rPr>
          <w:color w:val="000000" w:themeColor="text1"/>
          <w:sz w:val="28"/>
          <w:szCs w:val="28"/>
        </w:rPr>
        <w:t>ПОРЯДОК</w:t>
      </w:r>
    </w:p>
    <w:p w:rsidR="00A30AF6" w:rsidRPr="00427A24" w:rsidRDefault="00A30AF6">
      <w:pPr>
        <w:pStyle w:val="1"/>
        <w:rPr>
          <w:color w:val="000000" w:themeColor="text1"/>
          <w:sz w:val="28"/>
          <w:szCs w:val="28"/>
        </w:rPr>
      </w:pPr>
      <w:r w:rsidRPr="00427A24">
        <w:rPr>
          <w:color w:val="000000" w:themeColor="text1"/>
          <w:sz w:val="28"/>
          <w:szCs w:val="28"/>
        </w:rPr>
        <w:t>проведения оценки регулирующего воздействия проектов муниципальных нормативных правовых актов</w:t>
      </w:r>
    </w:p>
    <w:p w:rsidR="00A30AF6" w:rsidRPr="00427A24" w:rsidRDefault="00F11F64">
      <w:pPr>
        <w:pStyle w:val="1"/>
        <w:rPr>
          <w:color w:val="000000" w:themeColor="text1"/>
          <w:sz w:val="28"/>
          <w:szCs w:val="28"/>
        </w:rPr>
      </w:pPr>
      <w:r w:rsidRPr="00427A24">
        <w:rPr>
          <w:color w:val="000000" w:themeColor="text1"/>
          <w:sz w:val="28"/>
          <w:szCs w:val="28"/>
        </w:rPr>
        <w:t>Вольненского</w:t>
      </w:r>
      <w:r w:rsidR="00A30AF6" w:rsidRPr="00427A24">
        <w:rPr>
          <w:color w:val="000000" w:themeColor="text1"/>
          <w:sz w:val="28"/>
          <w:szCs w:val="28"/>
        </w:rPr>
        <w:t xml:space="preserve"> сельского поселения </w:t>
      </w:r>
      <w:r w:rsidRPr="00427A24">
        <w:rPr>
          <w:color w:val="000000" w:themeColor="text1"/>
          <w:sz w:val="28"/>
          <w:szCs w:val="28"/>
        </w:rPr>
        <w:t xml:space="preserve">Успенского </w:t>
      </w:r>
      <w:r w:rsidR="00A30AF6" w:rsidRPr="00427A24">
        <w:rPr>
          <w:color w:val="000000" w:themeColor="text1"/>
          <w:sz w:val="28"/>
          <w:szCs w:val="28"/>
        </w:rPr>
        <w:t>района, затрагивающих вопросы осуществления предпринимательской и инвестиционной деятельности</w:t>
      </w:r>
    </w:p>
    <w:p w:rsidR="00A30AF6" w:rsidRPr="00427A24" w:rsidRDefault="00A30AF6">
      <w:pPr>
        <w:rPr>
          <w:color w:val="000000" w:themeColor="text1"/>
          <w:sz w:val="28"/>
          <w:szCs w:val="28"/>
        </w:rPr>
      </w:pPr>
    </w:p>
    <w:p w:rsidR="00A30AF6" w:rsidRPr="00427A24" w:rsidRDefault="00A30AF6">
      <w:pPr>
        <w:pStyle w:val="1"/>
        <w:rPr>
          <w:color w:val="000000" w:themeColor="text1"/>
          <w:sz w:val="28"/>
          <w:szCs w:val="28"/>
        </w:rPr>
      </w:pPr>
      <w:r w:rsidRPr="00427A24">
        <w:rPr>
          <w:color w:val="000000" w:themeColor="text1"/>
          <w:sz w:val="28"/>
          <w:szCs w:val="28"/>
        </w:rPr>
        <w:t>I. Общие положения</w:t>
      </w:r>
    </w:p>
    <w:p w:rsidR="00A30AF6" w:rsidRPr="00427A24" w:rsidRDefault="00A30AF6" w:rsidP="00427A24">
      <w:pPr>
        <w:ind w:firstLine="709"/>
        <w:rPr>
          <w:color w:val="000000" w:themeColor="text1"/>
          <w:sz w:val="28"/>
          <w:szCs w:val="28"/>
        </w:rPr>
      </w:pPr>
      <w:r w:rsidRPr="00427A24">
        <w:rPr>
          <w:color w:val="000000" w:themeColor="text1"/>
          <w:sz w:val="28"/>
          <w:szCs w:val="28"/>
        </w:rPr>
        <w:t xml:space="preserve">1.1. Настоящий Порядок проведения оценки регулирующего воздействия проектов муниципальных нормативных правовых актов </w:t>
      </w:r>
      <w:r w:rsidR="00427A24" w:rsidRPr="00427A24">
        <w:rPr>
          <w:color w:val="000000" w:themeColor="text1"/>
          <w:sz w:val="28"/>
          <w:szCs w:val="28"/>
        </w:rPr>
        <w:t>Вольненского сельского поселения Успенского района</w:t>
      </w:r>
      <w:r w:rsidRPr="00427A24">
        <w:rPr>
          <w:color w:val="000000" w:themeColor="text1"/>
          <w:sz w:val="28"/>
          <w:szCs w:val="28"/>
        </w:rPr>
        <w:t xml:space="preserve">, затрагивающих вопросы осуществления предпринимательской и инвестиционной деятельности (далее - Порядок), определяет процедуру проведения оценки регулирующего воздействия (далее - ОРВ) и подготовки заключений по результатам ОРВ проектов муниципальных нормативных правовых актов </w:t>
      </w:r>
      <w:r w:rsidR="00427A24" w:rsidRPr="00427A24">
        <w:rPr>
          <w:color w:val="000000" w:themeColor="text1"/>
          <w:sz w:val="28"/>
          <w:szCs w:val="28"/>
        </w:rPr>
        <w:t>Вольненского сельского поселения Успенского района</w:t>
      </w:r>
      <w:r w:rsidRPr="00427A24">
        <w:rPr>
          <w:color w:val="000000" w:themeColor="text1"/>
          <w:sz w:val="28"/>
          <w:szCs w:val="28"/>
        </w:rPr>
        <w:t>, затрагивающих вопросы осуществления предпринимательской и инвестиционной деятельности (далее - проекты правовых актов).</w:t>
      </w:r>
    </w:p>
    <w:p w:rsidR="00A30AF6" w:rsidRPr="00864530" w:rsidRDefault="00A30AF6">
      <w:pPr>
        <w:rPr>
          <w:sz w:val="28"/>
          <w:szCs w:val="28"/>
        </w:rPr>
      </w:pPr>
      <w:r w:rsidRPr="00427A24">
        <w:rPr>
          <w:color w:val="000000" w:themeColor="text1"/>
          <w:sz w:val="28"/>
          <w:szCs w:val="28"/>
        </w:rPr>
        <w:t>1.2. Целью ОРВ проектов правовых актов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w:t>
      </w:r>
      <w:r w:rsidRPr="00864530">
        <w:rPr>
          <w:sz w:val="28"/>
          <w:szCs w:val="28"/>
        </w:rPr>
        <w:t xml:space="preserve">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Пермского муниципального района.</w:t>
      </w:r>
    </w:p>
    <w:p w:rsidR="00A30AF6" w:rsidRPr="00864530" w:rsidRDefault="00A30AF6">
      <w:pPr>
        <w:rPr>
          <w:sz w:val="28"/>
          <w:szCs w:val="28"/>
        </w:rPr>
      </w:pPr>
      <w:r w:rsidRPr="00864530">
        <w:rPr>
          <w:sz w:val="28"/>
          <w:szCs w:val="28"/>
        </w:rPr>
        <w:t>1.3. ОРВ не проводится в отношении:</w:t>
      </w:r>
    </w:p>
    <w:p w:rsidR="00A30AF6" w:rsidRPr="00864530" w:rsidRDefault="00A30AF6">
      <w:pPr>
        <w:rPr>
          <w:sz w:val="28"/>
          <w:szCs w:val="28"/>
        </w:rPr>
      </w:pPr>
      <w:r w:rsidRPr="00864530">
        <w:rPr>
          <w:sz w:val="28"/>
          <w:szCs w:val="28"/>
        </w:rPr>
        <w:t>1.3.1. проектов бюджета и отчетов об их исполнении;</w:t>
      </w:r>
    </w:p>
    <w:p w:rsidR="00A30AF6" w:rsidRPr="00864530" w:rsidRDefault="00A30AF6">
      <w:pPr>
        <w:rPr>
          <w:sz w:val="28"/>
          <w:szCs w:val="28"/>
        </w:rPr>
      </w:pPr>
      <w:r w:rsidRPr="00864530">
        <w:rPr>
          <w:sz w:val="28"/>
          <w:szCs w:val="28"/>
        </w:rPr>
        <w:t>1.3.2. проектов правовых актов, устанавливающих налоги, сборы и тарифы;</w:t>
      </w:r>
    </w:p>
    <w:p w:rsidR="00A30AF6" w:rsidRPr="00864530" w:rsidRDefault="00A30AF6">
      <w:pPr>
        <w:rPr>
          <w:sz w:val="28"/>
          <w:szCs w:val="28"/>
        </w:rPr>
      </w:pPr>
      <w:r w:rsidRPr="00864530">
        <w:rPr>
          <w:sz w:val="28"/>
          <w:szCs w:val="28"/>
        </w:rPr>
        <w:t>1.3.3. проектов правовых актов, подлежащих публичным слушаниям в соответствии со </w:t>
      </w:r>
      <w:hyperlink r:id="rId10" w:history="1">
        <w:r w:rsidRPr="00427A24">
          <w:rPr>
            <w:rStyle w:val="a4"/>
            <w:rFonts w:cs="Times New Roman CYR"/>
            <w:color w:val="000000" w:themeColor="text1"/>
            <w:sz w:val="28"/>
            <w:szCs w:val="28"/>
          </w:rPr>
          <w:t>статьей 28</w:t>
        </w:r>
      </w:hyperlink>
      <w:r w:rsidRPr="00864530">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A30AF6" w:rsidRPr="00864530" w:rsidRDefault="00A30AF6">
      <w:pPr>
        <w:rPr>
          <w:sz w:val="28"/>
          <w:szCs w:val="28"/>
        </w:rPr>
      </w:pPr>
      <w:r w:rsidRPr="00864530">
        <w:rPr>
          <w:sz w:val="28"/>
          <w:szCs w:val="28"/>
        </w:rPr>
        <w:t>1.3.4. проектов правовых актов, содержащих сведения, составляющие государственную тайну, или сведения конфиденциального характера;</w:t>
      </w:r>
    </w:p>
    <w:p w:rsidR="00A30AF6" w:rsidRPr="00864530" w:rsidRDefault="00A30AF6">
      <w:pPr>
        <w:rPr>
          <w:sz w:val="28"/>
          <w:szCs w:val="28"/>
        </w:rPr>
      </w:pPr>
      <w:r w:rsidRPr="00864530">
        <w:rPr>
          <w:sz w:val="28"/>
          <w:szCs w:val="28"/>
        </w:rPr>
        <w:t>1.3.5. проектов правовых актов, утверждающих муниципальные программы.</w:t>
      </w:r>
    </w:p>
    <w:p w:rsidR="00A30AF6" w:rsidRPr="00864530" w:rsidRDefault="00A30AF6">
      <w:pPr>
        <w:rPr>
          <w:sz w:val="28"/>
          <w:szCs w:val="28"/>
        </w:rPr>
      </w:pPr>
      <w:r w:rsidRPr="00864530">
        <w:rPr>
          <w:sz w:val="28"/>
          <w:szCs w:val="28"/>
        </w:rPr>
        <w:lastRenderedPageBreak/>
        <w:t>1.4. Для целей настоящего Порядка применяются следующие понятия:</w:t>
      </w:r>
      <w:r w:rsidRPr="00864530">
        <w:rPr>
          <w:sz w:val="28"/>
          <w:szCs w:val="28"/>
        </w:rPr>
        <w:br/>
        <w:t>Оценка регулирующего воздействия (ОРВ) -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w:t>
      </w:r>
    </w:p>
    <w:p w:rsidR="00A30AF6" w:rsidRPr="00864530" w:rsidRDefault="00A30AF6">
      <w:pPr>
        <w:rPr>
          <w:sz w:val="28"/>
          <w:szCs w:val="28"/>
        </w:rPr>
      </w:pPr>
      <w:r w:rsidRPr="00864530">
        <w:rPr>
          <w:sz w:val="28"/>
          <w:szCs w:val="28"/>
        </w:rPr>
        <w:t xml:space="preserve">разработчик проекта правового акта (далее - разработчик) - администрация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xml:space="preserve">, финансовый орган администрации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xml:space="preserve">, Совет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xml:space="preserve">, ответственные за разработку проекта правового акта в соответствии установленной компетенцией, а так же субъекты правотворческой инициативы, определенные Уставом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w:t>
      </w:r>
    </w:p>
    <w:p w:rsidR="00A30AF6" w:rsidRPr="00864530" w:rsidRDefault="00A30AF6">
      <w:pPr>
        <w:rPr>
          <w:sz w:val="28"/>
          <w:szCs w:val="28"/>
        </w:rPr>
      </w:pPr>
      <w:r w:rsidRPr="00864530">
        <w:rPr>
          <w:sz w:val="28"/>
          <w:szCs w:val="28"/>
        </w:rPr>
        <w:t xml:space="preserve">уполномоченный орган - должностные лица органа местного самоуправления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ответственные за внедрение процедуры ОРВ и выполняющие функции нормативно-правового, информационного и методического обеспечения оценки регулирующего воздействия, а также качества проведения процедуры ОРВ разработчиками проектов муниципальных правовых актов;</w:t>
      </w:r>
    </w:p>
    <w:p w:rsidR="00A30AF6" w:rsidRPr="00864530" w:rsidRDefault="00A30AF6">
      <w:pPr>
        <w:rPr>
          <w:sz w:val="28"/>
          <w:szCs w:val="28"/>
        </w:rPr>
      </w:pPr>
      <w:r w:rsidRPr="00864530">
        <w:rPr>
          <w:sz w:val="28"/>
          <w:szCs w:val="28"/>
        </w:rPr>
        <w:t>публичные консультации - открытое обсуждение с заинтересованными лицами проекта нормативного правового акта, организуемое разработчиком проекта нормативного правового акта и (или) уполномоченным органом в ходе проведения ОРВ и подготовки заключения об оценке регулирующего воздействия;</w:t>
      </w:r>
    </w:p>
    <w:p w:rsidR="00A30AF6" w:rsidRPr="00864530" w:rsidRDefault="00A30AF6">
      <w:pPr>
        <w:rPr>
          <w:sz w:val="28"/>
          <w:szCs w:val="28"/>
        </w:rPr>
      </w:pPr>
      <w:r w:rsidRPr="00864530">
        <w:rPr>
          <w:sz w:val="28"/>
          <w:szCs w:val="28"/>
        </w:rPr>
        <w:t>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A30AF6" w:rsidRPr="00864530" w:rsidRDefault="00A30AF6">
      <w:pPr>
        <w:rPr>
          <w:sz w:val="28"/>
          <w:szCs w:val="28"/>
        </w:rPr>
      </w:pPr>
      <w:r w:rsidRPr="00864530">
        <w:rPr>
          <w:sz w:val="28"/>
          <w:szCs w:val="28"/>
        </w:rPr>
        <w:t xml:space="preserve">экспертный совет по оценке регулирующего воздействия проектов муниципальных правовых актов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xml:space="preserve">, затрагивающих вопросы предпринимательской и инвестиционной деятельности (далее - Экспертный совет) - коллегиальный совещательный орган, созданный при администрации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 xml:space="preserve">, выполняющий функции рассмотрения заключений на проекты правовых актов. Состав Экспертного совета и порядок работы определяется нормативным правовым актом администрации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w:t>
      </w:r>
    </w:p>
    <w:p w:rsidR="00A30AF6" w:rsidRPr="00864530" w:rsidRDefault="00A30AF6">
      <w:pPr>
        <w:rPr>
          <w:sz w:val="28"/>
          <w:szCs w:val="28"/>
        </w:rPr>
      </w:pPr>
      <w:r w:rsidRPr="00864530">
        <w:rPr>
          <w:sz w:val="28"/>
          <w:szCs w:val="28"/>
        </w:rPr>
        <w:t xml:space="preserve">1.5. Иные понятия, используемые в настоящем Порядке, применяются в тех же значениях, что и в нормативных актах Российской Федерации, Краснодарского края, муниципальных правовых актах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Pr="00864530">
        <w:rPr>
          <w:sz w:val="28"/>
          <w:szCs w:val="28"/>
        </w:rPr>
        <w:t>.</w:t>
      </w:r>
    </w:p>
    <w:p w:rsidR="00A30AF6" w:rsidRPr="00864530" w:rsidRDefault="00A30AF6">
      <w:pPr>
        <w:rPr>
          <w:sz w:val="28"/>
          <w:szCs w:val="28"/>
        </w:rPr>
      </w:pPr>
      <w:r w:rsidRPr="00864530">
        <w:rPr>
          <w:sz w:val="28"/>
          <w:szCs w:val="28"/>
        </w:rPr>
        <w:t>1.6. Процедура проведения ОРВ состоит из следующих этапов:</w:t>
      </w:r>
    </w:p>
    <w:p w:rsidR="00A30AF6" w:rsidRPr="00864530" w:rsidRDefault="00A30AF6">
      <w:pPr>
        <w:rPr>
          <w:sz w:val="28"/>
          <w:szCs w:val="28"/>
        </w:rPr>
      </w:pPr>
      <w:r w:rsidRPr="00864530">
        <w:rPr>
          <w:sz w:val="28"/>
          <w:szCs w:val="28"/>
        </w:rPr>
        <w:t xml:space="preserve">1.6.1. подготовка и размещение разработчиком извещения о начале </w:t>
      </w:r>
      <w:r w:rsidRPr="00864530">
        <w:rPr>
          <w:sz w:val="28"/>
          <w:szCs w:val="28"/>
        </w:rPr>
        <w:lastRenderedPageBreak/>
        <w:t>подготовки проекта правового акта, проведение публичных консультаций по обсуждению концепции (идеи) проекта правового акта;</w:t>
      </w:r>
    </w:p>
    <w:p w:rsidR="00A30AF6" w:rsidRPr="00864530" w:rsidRDefault="00A30AF6">
      <w:pPr>
        <w:rPr>
          <w:sz w:val="28"/>
          <w:szCs w:val="28"/>
        </w:rPr>
      </w:pPr>
      <w:r w:rsidRPr="00864530">
        <w:rPr>
          <w:sz w:val="28"/>
          <w:szCs w:val="28"/>
        </w:rPr>
        <w:t>1.6.2. подготовка проекта правового акта и отчета об оценке регулирующего воздействия проекта правового акта (далее - отчет об оценке);</w:t>
      </w:r>
    </w:p>
    <w:p w:rsidR="00A30AF6" w:rsidRPr="00864530" w:rsidRDefault="00A30AF6">
      <w:pPr>
        <w:rPr>
          <w:sz w:val="28"/>
          <w:szCs w:val="28"/>
        </w:rPr>
      </w:pPr>
      <w:r w:rsidRPr="00864530">
        <w:rPr>
          <w:sz w:val="28"/>
          <w:szCs w:val="28"/>
        </w:rPr>
        <w:t>1.6.3. проведение разработчиком проекта правового акта публичных консультаций по проекту правового акта, подготовка свода предложений по результатам проведения публичных консультаций по проекту правового акта (далее - свод предложений);</w:t>
      </w:r>
    </w:p>
    <w:p w:rsidR="00A30AF6" w:rsidRPr="00864530" w:rsidRDefault="00A30AF6">
      <w:pPr>
        <w:rPr>
          <w:sz w:val="28"/>
          <w:szCs w:val="28"/>
        </w:rPr>
      </w:pPr>
      <w:r w:rsidRPr="00864530">
        <w:rPr>
          <w:sz w:val="28"/>
          <w:szCs w:val="28"/>
        </w:rPr>
        <w:t>1.6.4. подготовка уполномоченным органом заключения об оценке регулирующего воздействия проекта правового акта (далее - заключение об ОРВ).</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II. Подготовка и размещение извещения о начале подготовки проекта правового акта и проведение публичных консультаций по обсуждению концепции (идеи) проекта правового акта</w:t>
      </w:r>
    </w:p>
    <w:p w:rsidR="00A30AF6" w:rsidRPr="00864530" w:rsidRDefault="00A30AF6">
      <w:pPr>
        <w:rPr>
          <w:sz w:val="28"/>
          <w:szCs w:val="28"/>
        </w:rPr>
      </w:pPr>
    </w:p>
    <w:p w:rsidR="00A30AF6" w:rsidRPr="00864530" w:rsidRDefault="00A30AF6">
      <w:pPr>
        <w:rPr>
          <w:sz w:val="28"/>
          <w:szCs w:val="28"/>
        </w:rPr>
      </w:pPr>
      <w:r w:rsidRPr="00864530">
        <w:rPr>
          <w:sz w:val="28"/>
          <w:szCs w:val="28"/>
        </w:rPr>
        <w:t>2.1. Перед началом подготовки проекта правового акта разработчик самостоятельно определяет наличие в проекте правового акта положений, указанных в пунктах 1, 2 настоящего Порядка, а при их наличии - необходимость проведения ОРВ проекта правового акта.</w:t>
      </w:r>
    </w:p>
    <w:p w:rsidR="00A30AF6" w:rsidRPr="00864530" w:rsidRDefault="00A30AF6">
      <w:pPr>
        <w:rPr>
          <w:sz w:val="28"/>
          <w:szCs w:val="28"/>
        </w:rPr>
      </w:pPr>
      <w:r w:rsidRPr="00864530">
        <w:rPr>
          <w:sz w:val="28"/>
          <w:szCs w:val="28"/>
        </w:rPr>
        <w:t>В случае отсутствия необходимости в проведении ОРВ проекта правового акта разработчик прилагает к проекту правового акта сведения об отсутствии в проекте правового акта положений, указанных в пункте 1.2.</w:t>
      </w:r>
    </w:p>
    <w:p w:rsidR="00A30AF6" w:rsidRPr="00864530" w:rsidRDefault="00A30AF6">
      <w:pPr>
        <w:rPr>
          <w:sz w:val="28"/>
          <w:szCs w:val="28"/>
        </w:rPr>
      </w:pPr>
      <w:r w:rsidRPr="00864530">
        <w:rPr>
          <w:sz w:val="28"/>
          <w:szCs w:val="28"/>
        </w:rPr>
        <w:t xml:space="preserve">2.2. При принятии решения о проведении ОРВ проекта правового акта разработчик размещает на официальном сайте </w:t>
      </w:r>
      <w:r w:rsidR="00427A24">
        <w:rPr>
          <w:sz w:val="28"/>
          <w:szCs w:val="28"/>
        </w:rPr>
        <w:t>Вольненского сельского поселения Успенского</w:t>
      </w:r>
      <w:r w:rsidR="00427A24" w:rsidRPr="00DD51E3">
        <w:rPr>
          <w:sz w:val="28"/>
          <w:szCs w:val="28"/>
        </w:rPr>
        <w:t xml:space="preserve"> район</w:t>
      </w:r>
      <w:r w:rsidR="00427A24">
        <w:rPr>
          <w:sz w:val="28"/>
          <w:szCs w:val="28"/>
        </w:rPr>
        <w:t>а</w:t>
      </w:r>
      <w:r w:rsidR="00427A24" w:rsidRPr="00864530">
        <w:rPr>
          <w:sz w:val="28"/>
          <w:szCs w:val="28"/>
        </w:rPr>
        <w:t xml:space="preserve"> </w:t>
      </w:r>
      <w:r w:rsidRPr="00864530">
        <w:rPr>
          <w:sz w:val="28"/>
          <w:szCs w:val="28"/>
        </w:rPr>
        <w:t>в информационно-телекоммуникационной сети Интернет по адресу: www.admscherb.ru (далее - официальный сайт) извещение о начале подготовки проекта правового акта и обсуждении концепции (идеи) предлагаемого проекта правового акта в форме публичных консультаций (далее - извещение).</w:t>
      </w:r>
    </w:p>
    <w:p w:rsidR="00A30AF6" w:rsidRPr="00864530" w:rsidRDefault="00A30AF6">
      <w:pPr>
        <w:rPr>
          <w:sz w:val="28"/>
          <w:szCs w:val="28"/>
        </w:rPr>
      </w:pPr>
      <w:r w:rsidRPr="00864530">
        <w:rPr>
          <w:sz w:val="28"/>
          <w:szCs w:val="28"/>
        </w:rPr>
        <w:t>2.3. В извещении должен быть указан срок проведения публичных консультаций, краткое описание концепции (идеи) предлагаемого проекта правового акта, сведения о разработчике, а также способ направления участниками публичных консультаций своего мнения по вопросам, касающимся предлагаемого правового регулирования.</w:t>
      </w:r>
    </w:p>
    <w:p w:rsidR="00A30AF6" w:rsidRPr="00864530" w:rsidRDefault="00A30AF6">
      <w:pPr>
        <w:rPr>
          <w:sz w:val="28"/>
          <w:szCs w:val="28"/>
        </w:rPr>
      </w:pPr>
      <w:r w:rsidRPr="00864530">
        <w:rPr>
          <w:sz w:val="28"/>
          <w:szCs w:val="28"/>
        </w:rPr>
        <w:t>2.4. Срок проведения разработчиком публичных консультаций, указанных в пункте 2,2 настоящего Порядка, составляет 5 рабочих дней с даты размещения извещения на официальном сайте.</w:t>
      </w:r>
    </w:p>
    <w:p w:rsidR="00A30AF6" w:rsidRPr="00864530" w:rsidRDefault="00A30AF6">
      <w:pPr>
        <w:rPr>
          <w:sz w:val="28"/>
          <w:szCs w:val="28"/>
        </w:rPr>
      </w:pPr>
      <w:r w:rsidRPr="00864530">
        <w:rPr>
          <w:sz w:val="28"/>
          <w:szCs w:val="28"/>
        </w:rPr>
        <w:t xml:space="preserve">2.5. Разработчик обязан рассмотреть все предложения, поступившие в установленный пунктом 2,4 настоящего Порядка срок, и составить 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 Перечень поступивших предложений подписывается </w:t>
      </w:r>
      <w:r w:rsidRPr="00864530">
        <w:rPr>
          <w:sz w:val="28"/>
          <w:szCs w:val="28"/>
        </w:rPr>
        <w:lastRenderedPageBreak/>
        <w:t>разработчиком.</w:t>
      </w:r>
    </w:p>
    <w:p w:rsidR="00A30AF6" w:rsidRPr="00864530" w:rsidRDefault="00A30AF6">
      <w:pPr>
        <w:rPr>
          <w:sz w:val="28"/>
          <w:szCs w:val="28"/>
        </w:rPr>
      </w:pPr>
      <w:r w:rsidRPr="00864530">
        <w:rPr>
          <w:sz w:val="28"/>
          <w:szCs w:val="28"/>
        </w:rPr>
        <w:t>2.6. По результатам рассмотрения предложений участников публичных консультаций по обсуждению концепции (идеи) предлагаемого проекта правового акта разработчик принимает решение о подготовке проекта правового акта либо об отказе от подготовки проекта правового акта.</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III. Подготовка проекта правового акта и отчета об оценке</w:t>
      </w:r>
    </w:p>
    <w:p w:rsidR="00A30AF6" w:rsidRPr="00864530" w:rsidRDefault="00A30AF6">
      <w:pPr>
        <w:rPr>
          <w:sz w:val="28"/>
          <w:szCs w:val="28"/>
        </w:rPr>
      </w:pPr>
    </w:p>
    <w:p w:rsidR="00A30AF6" w:rsidRPr="00864530" w:rsidRDefault="00A30AF6">
      <w:pPr>
        <w:rPr>
          <w:sz w:val="28"/>
          <w:szCs w:val="28"/>
        </w:rPr>
      </w:pPr>
      <w:r w:rsidRPr="00864530">
        <w:rPr>
          <w:sz w:val="28"/>
          <w:szCs w:val="28"/>
        </w:rPr>
        <w:t>В целях проведения процедуры ОРВ разработчик подготавливает текст проекта правового акта, отчет об ОРВ по форме согласно приложению N 1 к настоящему</w:t>
      </w:r>
      <w:r w:rsidR="00427A24">
        <w:rPr>
          <w:sz w:val="28"/>
          <w:szCs w:val="28"/>
        </w:rPr>
        <w:t xml:space="preserve"> </w:t>
      </w:r>
      <w:r w:rsidRPr="00864530">
        <w:rPr>
          <w:sz w:val="28"/>
          <w:szCs w:val="28"/>
        </w:rPr>
        <w:t>Порядку,</w:t>
      </w:r>
      <w:r w:rsidR="00427A24">
        <w:rPr>
          <w:sz w:val="28"/>
          <w:szCs w:val="28"/>
        </w:rPr>
        <w:t xml:space="preserve"> </w:t>
      </w:r>
      <w:r w:rsidRPr="00864530">
        <w:rPr>
          <w:sz w:val="28"/>
          <w:szCs w:val="28"/>
        </w:rPr>
        <w:t>финансово</w:t>
      </w:r>
      <w:r w:rsidR="00427A24">
        <w:rPr>
          <w:sz w:val="28"/>
          <w:szCs w:val="28"/>
        </w:rPr>
        <w:t xml:space="preserve"> – </w:t>
      </w:r>
      <w:r w:rsidRPr="00864530">
        <w:rPr>
          <w:sz w:val="28"/>
          <w:szCs w:val="28"/>
        </w:rPr>
        <w:t>экономическое</w:t>
      </w:r>
      <w:r w:rsidR="00427A24">
        <w:rPr>
          <w:sz w:val="28"/>
          <w:szCs w:val="28"/>
        </w:rPr>
        <w:t xml:space="preserve"> </w:t>
      </w:r>
      <w:r w:rsidRPr="00864530">
        <w:rPr>
          <w:sz w:val="28"/>
          <w:szCs w:val="28"/>
        </w:rPr>
        <w:t>обоснование</w:t>
      </w:r>
      <w:r w:rsidR="00427A24">
        <w:rPr>
          <w:sz w:val="28"/>
          <w:szCs w:val="28"/>
        </w:rPr>
        <w:t xml:space="preserve"> </w:t>
      </w:r>
      <w:r w:rsidRPr="00864530">
        <w:rPr>
          <w:sz w:val="28"/>
          <w:szCs w:val="28"/>
        </w:rPr>
        <w:t>пояснительную записку к проекту правового акта.</w:t>
      </w:r>
    </w:p>
    <w:p w:rsidR="00A30AF6" w:rsidRPr="00864530" w:rsidRDefault="00A30AF6">
      <w:pPr>
        <w:rPr>
          <w:sz w:val="28"/>
          <w:szCs w:val="28"/>
        </w:rPr>
      </w:pPr>
      <w:r w:rsidRPr="00864530">
        <w:rPr>
          <w:sz w:val="28"/>
          <w:szCs w:val="28"/>
        </w:rPr>
        <w:t>Отчет об оценке подписывает разработчик.</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IV. Проведение публичных консультаций по проекту правового акта, подготовка свода предложений</w:t>
      </w:r>
    </w:p>
    <w:p w:rsidR="00A30AF6" w:rsidRPr="00864530" w:rsidRDefault="00A30AF6">
      <w:pPr>
        <w:rPr>
          <w:sz w:val="28"/>
          <w:szCs w:val="28"/>
        </w:rPr>
      </w:pPr>
    </w:p>
    <w:p w:rsidR="00A30AF6" w:rsidRPr="00864530" w:rsidRDefault="00A30AF6">
      <w:pPr>
        <w:rPr>
          <w:sz w:val="28"/>
          <w:szCs w:val="28"/>
        </w:rPr>
      </w:pPr>
      <w:r w:rsidRPr="00864530">
        <w:rPr>
          <w:sz w:val="28"/>
          <w:szCs w:val="28"/>
        </w:rPr>
        <w:t>4.1. Для проведения публичных консультаций по проекту правового акта разработчик размещает на официальном сайте уведомление о проведении публичных консультаций по проекту правового акта, в отношении которого проводится оценка регулирующего воздействия (далее - уведомление), к которому прилагаются проект правового акта, в отношении которого проводится ОРВ, отчет об оценке, а также перечень вопросов по проекту правового акта, обсуждаемых в ходе публичных консультаций.</w:t>
      </w:r>
    </w:p>
    <w:p w:rsidR="00A30AF6" w:rsidRPr="00864530" w:rsidRDefault="00A30AF6">
      <w:pPr>
        <w:rPr>
          <w:sz w:val="28"/>
          <w:szCs w:val="28"/>
        </w:rPr>
      </w:pPr>
      <w:r w:rsidRPr="00864530">
        <w:rPr>
          <w:sz w:val="28"/>
          <w:szCs w:val="28"/>
        </w:rPr>
        <w:t>4.2. В уведомлении должны быть указаны срок проведения публичных консультаций, сведения о разработчике, а также способ направления участниками публичных консультаций своего мнения по вопросам, обсуждаемым в ходе публичных консультаций.</w:t>
      </w:r>
    </w:p>
    <w:p w:rsidR="00A30AF6" w:rsidRPr="00864530" w:rsidRDefault="00A30AF6">
      <w:pPr>
        <w:rPr>
          <w:sz w:val="28"/>
          <w:szCs w:val="28"/>
        </w:rPr>
      </w:pPr>
      <w:r w:rsidRPr="00864530">
        <w:rPr>
          <w:sz w:val="28"/>
          <w:szCs w:val="28"/>
        </w:rPr>
        <w:t>4.3. Срок проведения публичных консультаций составляет 10 рабочих дней с даты размещения разработчиком на официальном сайте документов, указанных в пункте 4.1 настоящего Порядка.</w:t>
      </w:r>
    </w:p>
    <w:p w:rsidR="00A30AF6" w:rsidRPr="00864530" w:rsidRDefault="00A30AF6">
      <w:pPr>
        <w:rPr>
          <w:sz w:val="28"/>
          <w:szCs w:val="28"/>
        </w:rPr>
      </w:pPr>
      <w:r w:rsidRPr="00864530">
        <w:rPr>
          <w:sz w:val="28"/>
          <w:szCs w:val="28"/>
        </w:rPr>
        <w:t>4.4.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 Все предложения и (или) замечания, высказанные в ходе такого обсуждения, разработчик рассматривает и вносит в свод предложений согласно пункту 4.5 настоящего Порядка. Сроки проведения публичных консультаций в форме круглого стола совпадают со сроками проведения публичных консультаций, указанными в пункте 4.3 настоящего Порядка.</w:t>
      </w:r>
    </w:p>
    <w:p w:rsidR="00A30AF6" w:rsidRPr="00864530" w:rsidRDefault="00A30AF6">
      <w:pPr>
        <w:rPr>
          <w:sz w:val="28"/>
          <w:szCs w:val="28"/>
        </w:rPr>
      </w:pPr>
      <w:r w:rsidRPr="00864530">
        <w:rPr>
          <w:sz w:val="28"/>
          <w:szCs w:val="28"/>
        </w:rPr>
        <w:t xml:space="preserve">4.5. Разработчик обязан рассмотреть все предложения и (или) замечания, поступившие в сроки проведения публичных консультаций по проекту правового акта, установленные в соответствии с пунктом 4.3 настоящего Порядка, и составить свод предложений по форме согласно </w:t>
      </w:r>
      <w:r w:rsidRPr="00864530">
        <w:rPr>
          <w:sz w:val="28"/>
          <w:szCs w:val="28"/>
        </w:rPr>
        <w:lastRenderedPageBreak/>
        <w:t>приложению N 2 к настоящему Порядку.</w:t>
      </w:r>
    </w:p>
    <w:p w:rsidR="00A30AF6" w:rsidRPr="00864530" w:rsidRDefault="00A30AF6">
      <w:pPr>
        <w:rPr>
          <w:sz w:val="28"/>
          <w:szCs w:val="28"/>
        </w:rPr>
      </w:pPr>
      <w:r w:rsidRPr="00864530">
        <w:rPr>
          <w:sz w:val="28"/>
          <w:szCs w:val="28"/>
        </w:rPr>
        <w:t>Свод предложений подписывает руководитель разработчика.</w:t>
      </w:r>
    </w:p>
    <w:p w:rsidR="00A30AF6" w:rsidRPr="00864530" w:rsidRDefault="00A30AF6">
      <w:pPr>
        <w:rPr>
          <w:sz w:val="28"/>
          <w:szCs w:val="28"/>
        </w:rPr>
      </w:pPr>
      <w:r w:rsidRPr="00864530">
        <w:rPr>
          <w:sz w:val="28"/>
          <w:szCs w:val="28"/>
        </w:rPr>
        <w:t>4.6. По результатам публичных консультаций разработчик в течение 10 рабочих дней дорабатывает проект правового акта, по мере необходимости вносит изменения в отчет об оценке.</w:t>
      </w:r>
    </w:p>
    <w:p w:rsidR="00A30AF6" w:rsidRPr="00864530" w:rsidRDefault="00A30AF6">
      <w:pPr>
        <w:rPr>
          <w:sz w:val="28"/>
          <w:szCs w:val="28"/>
        </w:rPr>
      </w:pPr>
      <w:r w:rsidRPr="00864530">
        <w:rPr>
          <w:sz w:val="28"/>
          <w:szCs w:val="28"/>
        </w:rPr>
        <w:t>4.7. Доработанный проект правового акта, отчет об оценке и свод предложений подлежат размещению разработчиком на официальном сайте не позднее 3 рабочих дней с даты их подготовки.</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V. Подготовка заключения об оценке регулирующего воздействия</w:t>
      </w:r>
    </w:p>
    <w:p w:rsidR="00A30AF6" w:rsidRPr="00864530" w:rsidRDefault="00A30AF6">
      <w:pPr>
        <w:pStyle w:val="1"/>
        <w:rPr>
          <w:sz w:val="28"/>
          <w:szCs w:val="28"/>
        </w:rPr>
      </w:pPr>
      <w:r w:rsidRPr="00864530">
        <w:rPr>
          <w:sz w:val="28"/>
          <w:szCs w:val="28"/>
        </w:rPr>
        <w:t>проекта правового акта</w:t>
      </w:r>
    </w:p>
    <w:p w:rsidR="00A30AF6" w:rsidRPr="00864530" w:rsidRDefault="00A30AF6">
      <w:pPr>
        <w:rPr>
          <w:sz w:val="28"/>
          <w:szCs w:val="28"/>
        </w:rPr>
      </w:pPr>
    </w:p>
    <w:p w:rsidR="00A30AF6" w:rsidRPr="00864530" w:rsidRDefault="00A30AF6">
      <w:pPr>
        <w:rPr>
          <w:sz w:val="28"/>
          <w:szCs w:val="28"/>
        </w:rPr>
      </w:pPr>
      <w:r w:rsidRPr="00864530">
        <w:rPr>
          <w:sz w:val="28"/>
          <w:szCs w:val="28"/>
        </w:rPr>
        <w:t>5.1. Разработчик после проведения мероприятий, указанных в разделе 4 настоящего Порядка, направляет в уполномоченный орган проект правового акта, отчет об оценке, свод предложений.</w:t>
      </w:r>
    </w:p>
    <w:p w:rsidR="00A30AF6" w:rsidRPr="00864530" w:rsidRDefault="00A30AF6">
      <w:pPr>
        <w:rPr>
          <w:sz w:val="28"/>
          <w:szCs w:val="28"/>
        </w:rPr>
      </w:pPr>
      <w:r w:rsidRPr="00864530">
        <w:rPr>
          <w:sz w:val="28"/>
          <w:szCs w:val="28"/>
        </w:rPr>
        <w:t>5.2. В целях подготовки заключения уполномоченный орган проводит анализ документов, указанных в пункте 5.1 настоящего Порядка, на соблюдение требованиям, установленным настоящим Порядком.</w:t>
      </w:r>
    </w:p>
    <w:p w:rsidR="00A30AF6" w:rsidRPr="00864530" w:rsidRDefault="00A30AF6">
      <w:pPr>
        <w:rPr>
          <w:sz w:val="28"/>
          <w:szCs w:val="28"/>
        </w:rPr>
      </w:pPr>
      <w:r w:rsidRPr="00864530">
        <w:rPr>
          <w:sz w:val="28"/>
          <w:szCs w:val="28"/>
        </w:rPr>
        <w:t>Итогом заключения об оценке регулирующего воздействия являются выводы о соблюдении (несоблюдении или неполном соблюдении) установленной настоящим Порядком процедуры оценки регулирующего воздействия.</w:t>
      </w:r>
    </w:p>
    <w:p w:rsidR="00A30AF6" w:rsidRPr="00864530" w:rsidRDefault="00A30AF6">
      <w:pPr>
        <w:rPr>
          <w:sz w:val="28"/>
          <w:szCs w:val="28"/>
        </w:rPr>
      </w:pPr>
      <w:r w:rsidRPr="00864530">
        <w:rPr>
          <w:sz w:val="28"/>
          <w:szCs w:val="28"/>
        </w:rPr>
        <w:t>5.3. Уполномоченный орган в течение 10 рабочих дней с даты поступления документов, указанных в пункте 5.1 настоящего Порядка, осуществляет подготовку заключения об ОРВ, направляет копию заключения разработчику и в Экспертный совет, а также обеспечивает размещение заключения на официальном сайте не позднее 3 рабочих дней с даты подготовки.</w:t>
      </w:r>
    </w:p>
    <w:p w:rsidR="00A30AF6" w:rsidRPr="00864530" w:rsidRDefault="00A30AF6">
      <w:pPr>
        <w:rPr>
          <w:sz w:val="28"/>
          <w:szCs w:val="28"/>
        </w:rPr>
      </w:pPr>
      <w:r w:rsidRPr="00864530">
        <w:rPr>
          <w:sz w:val="28"/>
          <w:szCs w:val="28"/>
        </w:rPr>
        <w:t>Заключение об ОРВ подписывает компетентным лицом уполномоченного органа.</w:t>
      </w:r>
    </w:p>
    <w:p w:rsidR="00A30AF6" w:rsidRPr="00864530" w:rsidRDefault="00A30AF6">
      <w:pPr>
        <w:rPr>
          <w:sz w:val="28"/>
          <w:szCs w:val="28"/>
        </w:rPr>
      </w:pPr>
      <w:r w:rsidRPr="00864530">
        <w:rPr>
          <w:sz w:val="28"/>
          <w:szCs w:val="28"/>
        </w:rPr>
        <w:t>5.4. В случае выявления уполномоченным органом несоблюдения требований настоящего Порядка, уполномоченный орган подготавливает отрицательное заключение, которое в пределах срока, указанного в пункте 5.3 настоящего Порядка, направляется разработчику для устранения замечаний, изложенных в заключении.</w:t>
      </w:r>
    </w:p>
    <w:p w:rsidR="00A30AF6" w:rsidRPr="00864530" w:rsidRDefault="00A30AF6">
      <w:pPr>
        <w:rPr>
          <w:sz w:val="28"/>
          <w:szCs w:val="28"/>
        </w:rPr>
      </w:pPr>
      <w:r w:rsidRPr="00864530">
        <w:rPr>
          <w:sz w:val="28"/>
          <w:szCs w:val="28"/>
        </w:rPr>
        <w:t>5.5. В случае если в заключении сделан вывод о том, что разработчиком при подготовке проекта правового акта не соблюден порядок проведения ОРВ, то разработчик проводит процедуры, предусмотренные разделами 2, 3, 4 настоящего Порядка, начиная с невыполненной процедуры, дорабатывает проект правового акта, отчет об оценке, свод предложений и повторно направляет в уполномоченный орган для подготовки заключения об ОРВ.</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VI. Рассмотрение заключения об оценке регулирующего воздействия</w:t>
      </w:r>
    </w:p>
    <w:p w:rsidR="00A30AF6" w:rsidRPr="00864530" w:rsidRDefault="00A30AF6">
      <w:pPr>
        <w:pStyle w:val="1"/>
        <w:rPr>
          <w:sz w:val="28"/>
          <w:szCs w:val="28"/>
        </w:rPr>
      </w:pPr>
      <w:r w:rsidRPr="00864530">
        <w:rPr>
          <w:sz w:val="28"/>
          <w:szCs w:val="28"/>
        </w:rPr>
        <w:lastRenderedPageBreak/>
        <w:t>Экспертным советом</w:t>
      </w:r>
    </w:p>
    <w:p w:rsidR="00A30AF6" w:rsidRPr="00864530" w:rsidRDefault="00A30AF6">
      <w:pPr>
        <w:rPr>
          <w:sz w:val="28"/>
          <w:szCs w:val="28"/>
        </w:rPr>
      </w:pPr>
    </w:p>
    <w:p w:rsidR="00A30AF6" w:rsidRPr="00864530" w:rsidRDefault="00A30AF6">
      <w:pPr>
        <w:rPr>
          <w:sz w:val="28"/>
          <w:szCs w:val="28"/>
        </w:rPr>
      </w:pPr>
      <w:r w:rsidRPr="00864530">
        <w:rPr>
          <w:sz w:val="28"/>
          <w:szCs w:val="28"/>
        </w:rPr>
        <w:t>6.1. Заключение об оценке регулирующего воздействия на проекты правовых актов направляется уполномоченным органом в Экспертный совет для рассмотрения.</w:t>
      </w:r>
    </w:p>
    <w:p w:rsidR="00A30AF6" w:rsidRPr="00864530" w:rsidRDefault="00A30AF6">
      <w:pPr>
        <w:rPr>
          <w:sz w:val="28"/>
          <w:szCs w:val="28"/>
        </w:rPr>
      </w:pPr>
      <w:r w:rsidRPr="00864530">
        <w:rPr>
          <w:sz w:val="28"/>
          <w:szCs w:val="28"/>
        </w:rPr>
        <w:t>Одновременно с заключением в Экспертный совет представляется отчет об оценке регулирующего воздействия проекта нормативного правового акта.</w:t>
      </w:r>
    </w:p>
    <w:p w:rsidR="00A30AF6" w:rsidRDefault="00A30AF6">
      <w:pPr>
        <w:rPr>
          <w:sz w:val="28"/>
          <w:szCs w:val="28"/>
        </w:rPr>
      </w:pPr>
      <w:r w:rsidRPr="00864530">
        <w:rPr>
          <w:sz w:val="28"/>
          <w:szCs w:val="28"/>
        </w:rPr>
        <w:t>6.2. По итогам рассмотрения заключения уполномоченного органа об оценке регулирующего воздействия Экспертный совет принимает решение в срок не более чем 15 календарных дней с даты поступления заключения, которое носит рекомендательный характер.</w:t>
      </w:r>
    </w:p>
    <w:p w:rsidR="002C754C" w:rsidRDefault="002C754C">
      <w:pPr>
        <w:rPr>
          <w:sz w:val="28"/>
          <w:szCs w:val="28"/>
        </w:rPr>
      </w:pPr>
    </w:p>
    <w:p w:rsidR="002C754C" w:rsidRDefault="002C754C">
      <w:pPr>
        <w:rPr>
          <w:sz w:val="28"/>
          <w:szCs w:val="28"/>
        </w:rPr>
      </w:pPr>
    </w:p>
    <w:p w:rsidR="002C754C" w:rsidRDefault="002C754C">
      <w:pPr>
        <w:rPr>
          <w:sz w:val="28"/>
          <w:szCs w:val="28"/>
        </w:rPr>
      </w:pPr>
    </w:p>
    <w:p w:rsidR="002C754C" w:rsidRDefault="002C754C" w:rsidP="002C754C">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2C754C" w:rsidRPr="00A90B1F" w:rsidRDefault="002C754C" w:rsidP="002C754C">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2C754C" w:rsidRPr="00B8034E" w:rsidRDefault="002C754C" w:rsidP="002C754C">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2C754C" w:rsidRPr="00864530" w:rsidRDefault="002C754C">
      <w:pPr>
        <w:rPr>
          <w:sz w:val="28"/>
          <w:szCs w:val="28"/>
        </w:rPr>
      </w:pPr>
    </w:p>
    <w:p w:rsidR="00A30AF6" w:rsidRPr="00864530" w:rsidRDefault="00A30AF6">
      <w:pPr>
        <w:rPr>
          <w:sz w:val="28"/>
          <w:szCs w:val="28"/>
        </w:rPr>
      </w:pPr>
    </w:p>
    <w:p w:rsidR="00664770" w:rsidRDefault="00664770">
      <w:pPr>
        <w:ind w:firstLine="698"/>
        <w:jc w:val="right"/>
        <w:rPr>
          <w:sz w:val="28"/>
          <w:szCs w:val="28"/>
        </w:rPr>
      </w:pPr>
    </w:p>
    <w:p w:rsidR="002C754C" w:rsidRDefault="002C754C">
      <w:pPr>
        <w:ind w:firstLine="698"/>
        <w:jc w:val="right"/>
        <w:rPr>
          <w:sz w:val="28"/>
          <w:szCs w:val="28"/>
        </w:rPr>
      </w:pPr>
    </w:p>
    <w:p w:rsidR="002C754C" w:rsidRDefault="002C754C">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A30AF6" w:rsidRPr="00864530" w:rsidRDefault="00A30AF6">
      <w:pPr>
        <w:ind w:firstLine="698"/>
        <w:jc w:val="right"/>
        <w:rPr>
          <w:sz w:val="28"/>
          <w:szCs w:val="28"/>
        </w:rPr>
      </w:pPr>
      <w:r w:rsidRPr="00864530">
        <w:rPr>
          <w:sz w:val="28"/>
          <w:szCs w:val="28"/>
        </w:rPr>
        <w:lastRenderedPageBreak/>
        <w:t>П</w:t>
      </w:r>
      <w:r w:rsidR="00A31661">
        <w:rPr>
          <w:sz w:val="28"/>
          <w:szCs w:val="28"/>
        </w:rPr>
        <w:t>риложение №1</w:t>
      </w:r>
      <w:r w:rsidRPr="00864530">
        <w:rPr>
          <w:sz w:val="28"/>
          <w:szCs w:val="28"/>
        </w:rPr>
        <w:t> 1</w:t>
      </w:r>
    </w:p>
    <w:p w:rsidR="00A30AF6" w:rsidRPr="00864530" w:rsidRDefault="00A30AF6">
      <w:pPr>
        <w:ind w:firstLine="5032"/>
        <w:jc w:val="center"/>
        <w:rPr>
          <w:sz w:val="28"/>
          <w:szCs w:val="28"/>
        </w:rPr>
      </w:pPr>
      <w:r w:rsidRPr="00864530">
        <w:rPr>
          <w:sz w:val="28"/>
          <w:szCs w:val="28"/>
        </w:rPr>
        <w:t xml:space="preserve">к Порядку проведения оценки регулирующего воздействия проектов муниципальных нормативных правовых актов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Pr="00864530">
        <w:rPr>
          <w:sz w:val="28"/>
          <w:szCs w:val="28"/>
        </w:rPr>
        <w:t>, затрагивающих вопросы осуществления предпринимательской и инвестиционной деятельности</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СВОДНЫЙ ОТЧЕТ</w:t>
      </w:r>
    </w:p>
    <w:p w:rsidR="00A30AF6" w:rsidRPr="00864530" w:rsidRDefault="00A30AF6">
      <w:pPr>
        <w:pStyle w:val="1"/>
        <w:rPr>
          <w:sz w:val="28"/>
          <w:szCs w:val="28"/>
        </w:rPr>
      </w:pPr>
      <w:r w:rsidRPr="00864530">
        <w:rPr>
          <w:sz w:val="28"/>
          <w:szCs w:val="28"/>
        </w:rPr>
        <w:t>об оценке регулирующего воздействия</w:t>
      </w:r>
    </w:p>
    <w:p w:rsidR="00A30AF6" w:rsidRPr="00864530" w:rsidRDefault="00A30AF6">
      <w:pPr>
        <w:pStyle w:val="1"/>
        <w:rPr>
          <w:sz w:val="28"/>
          <w:szCs w:val="28"/>
        </w:rPr>
      </w:pPr>
      <w:r w:rsidRPr="00864530">
        <w:rPr>
          <w:sz w:val="28"/>
          <w:szCs w:val="28"/>
        </w:rPr>
        <w:t>проекта муниципального нормативного правового акта</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095"/>
      </w:tblGrid>
      <w:tr w:rsidR="00A30AF6" w:rsidRPr="00864530">
        <w:tblPrEx>
          <w:tblCellMar>
            <w:top w:w="0" w:type="dxa"/>
            <w:bottom w:w="0" w:type="dxa"/>
          </w:tblCellMar>
        </w:tblPrEx>
        <w:tc>
          <w:tcPr>
            <w:tcW w:w="3652" w:type="dxa"/>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N ______________________</w:t>
            </w:r>
          </w:p>
          <w:p w:rsidR="00A30AF6" w:rsidRPr="00864530" w:rsidRDefault="00A30AF6">
            <w:pPr>
              <w:pStyle w:val="a6"/>
              <w:rPr>
                <w:sz w:val="28"/>
                <w:szCs w:val="28"/>
              </w:rPr>
            </w:pPr>
            <w:r w:rsidRPr="00864530">
              <w:rPr>
                <w:sz w:val="28"/>
                <w:szCs w:val="28"/>
              </w:rPr>
              <w:t>(присваивается регулирующим органом)</w:t>
            </w:r>
          </w:p>
        </w:tc>
        <w:tc>
          <w:tcPr>
            <w:tcW w:w="6095" w:type="dxa"/>
            <w:tcBorders>
              <w:top w:val="single" w:sz="4" w:space="0" w:color="auto"/>
              <w:left w:val="single" w:sz="4" w:space="0" w:color="auto"/>
              <w:bottom w:val="single" w:sz="4" w:space="0" w:color="auto"/>
            </w:tcBorders>
          </w:tcPr>
          <w:p w:rsidR="00A30AF6" w:rsidRPr="00864530" w:rsidRDefault="00A30AF6">
            <w:pPr>
              <w:pStyle w:val="a6"/>
              <w:rPr>
                <w:sz w:val="28"/>
                <w:szCs w:val="28"/>
              </w:rPr>
            </w:pPr>
            <w:r w:rsidRPr="00864530">
              <w:rPr>
                <w:sz w:val="28"/>
                <w:szCs w:val="28"/>
              </w:rPr>
              <w:t>Сроки проведения публичного обсуждения:</w:t>
            </w:r>
          </w:p>
          <w:p w:rsidR="00A30AF6" w:rsidRPr="00864530" w:rsidRDefault="00A30AF6">
            <w:pPr>
              <w:pStyle w:val="a6"/>
              <w:rPr>
                <w:sz w:val="28"/>
                <w:szCs w:val="28"/>
              </w:rPr>
            </w:pPr>
            <w:r w:rsidRPr="00864530">
              <w:rPr>
                <w:sz w:val="28"/>
                <w:szCs w:val="28"/>
              </w:rPr>
              <w:t>начало: "___"___________ 20____г.;</w:t>
            </w:r>
          </w:p>
          <w:p w:rsidR="00A30AF6" w:rsidRPr="00864530" w:rsidRDefault="00A30AF6">
            <w:pPr>
              <w:pStyle w:val="a6"/>
              <w:rPr>
                <w:sz w:val="28"/>
                <w:szCs w:val="28"/>
              </w:rPr>
            </w:pPr>
            <w:r w:rsidRPr="00864530">
              <w:rPr>
                <w:sz w:val="28"/>
                <w:szCs w:val="28"/>
              </w:rPr>
              <w:t>окончание: "___"___________ 20____г.</w:t>
            </w:r>
          </w:p>
        </w:tc>
      </w:tr>
    </w:tbl>
    <w:p w:rsidR="00A30AF6" w:rsidRPr="00864530" w:rsidRDefault="00A30AF6">
      <w:pPr>
        <w:ind w:firstLine="698"/>
        <w:jc w:val="center"/>
        <w:rPr>
          <w:sz w:val="28"/>
          <w:szCs w:val="28"/>
        </w:rPr>
      </w:pPr>
      <w:r w:rsidRPr="00864530">
        <w:rPr>
          <w:sz w:val="28"/>
          <w:szCs w:val="28"/>
        </w:rPr>
        <w:t>1. Общая информация</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A30AF6" w:rsidRPr="00864530">
        <w:tblPrEx>
          <w:tblCellMar>
            <w:top w:w="0" w:type="dxa"/>
            <w:bottom w:w="0" w:type="dxa"/>
          </w:tblCellMar>
        </w:tblPrEx>
        <w:tc>
          <w:tcPr>
            <w:tcW w:w="9781"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1.1. Орган (ы) администрации сельского поселения, являющийся (являющееся)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A30AF6" w:rsidRPr="00864530" w:rsidRDefault="00A30AF6">
            <w:pPr>
              <w:pStyle w:val="a6"/>
              <w:rPr>
                <w:sz w:val="28"/>
                <w:szCs w:val="28"/>
              </w:rPr>
            </w:pPr>
            <w:r w:rsidRPr="00864530">
              <w:rPr>
                <w:sz w:val="28"/>
                <w:szCs w:val="28"/>
              </w:rPr>
              <w:t>______________________________________________________________________________</w:t>
            </w:r>
          </w:p>
          <w:p w:rsidR="00A30AF6" w:rsidRPr="00864530" w:rsidRDefault="00A30AF6">
            <w:pPr>
              <w:pStyle w:val="a5"/>
              <w:jc w:val="center"/>
              <w:rPr>
                <w:sz w:val="28"/>
                <w:szCs w:val="28"/>
              </w:rPr>
            </w:pPr>
            <w:r w:rsidRPr="00864530">
              <w:rPr>
                <w:sz w:val="28"/>
                <w:szCs w:val="28"/>
              </w:rPr>
              <w:t>(указывается наименование)</w:t>
            </w:r>
          </w:p>
        </w:tc>
      </w:tr>
      <w:tr w:rsidR="00A30AF6" w:rsidRPr="00864530">
        <w:tblPrEx>
          <w:tblCellMar>
            <w:top w:w="0" w:type="dxa"/>
            <w:bottom w:w="0" w:type="dxa"/>
          </w:tblCellMar>
        </w:tblPrEx>
        <w:tc>
          <w:tcPr>
            <w:tcW w:w="9781"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1.2. Сведения об органах администрации сельского поселения,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A30AF6" w:rsidRPr="00864530" w:rsidRDefault="00A30AF6">
            <w:pPr>
              <w:pStyle w:val="a6"/>
              <w:rPr>
                <w:sz w:val="28"/>
                <w:szCs w:val="28"/>
              </w:rPr>
            </w:pPr>
            <w:r w:rsidRPr="00864530">
              <w:rPr>
                <w:sz w:val="28"/>
                <w:szCs w:val="28"/>
              </w:rPr>
              <w:t>______________________________________________________________________________</w:t>
            </w:r>
          </w:p>
          <w:p w:rsidR="00A30AF6" w:rsidRPr="00864530" w:rsidRDefault="00A30AF6">
            <w:pPr>
              <w:pStyle w:val="a5"/>
              <w:jc w:val="center"/>
              <w:rPr>
                <w:sz w:val="28"/>
                <w:szCs w:val="28"/>
              </w:rPr>
            </w:pPr>
            <w:r w:rsidRPr="00864530">
              <w:rPr>
                <w:sz w:val="28"/>
                <w:szCs w:val="28"/>
              </w:rPr>
              <w:t>(указывается наименование)</w:t>
            </w:r>
          </w:p>
        </w:tc>
      </w:tr>
      <w:tr w:rsidR="00A30AF6" w:rsidRPr="00864530">
        <w:tblPrEx>
          <w:tblCellMar>
            <w:top w:w="0" w:type="dxa"/>
            <w:bottom w:w="0" w:type="dxa"/>
          </w:tblCellMar>
        </w:tblPrEx>
        <w:tc>
          <w:tcPr>
            <w:tcW w:w="9781"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1.3. Вид и наименование проекта нормативного правового акта:</w:t>
            </w:r>
          </w:p>
          <w:p w:rsidR="00A30AF6" w:rsidRPr="00864530" w:rsidRDefault="00A30AF6">
            <w:pPr>
              <w:pStyle w:val="a6"/>
              <w:rPr>
                <w:sz w:val="28"/>
                <w:szCs w:val="28"/>
              </w:rPr>
            </w:pPr>
            <w:r w:rsidRPr="00864530">
              <w:rPr>
                <w:sz w:val="28"/>
                <w:szCs w:val="28"/>
              </w:rPr>
              <w:t>______________________________________________________________________________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81"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1.4. Основание для разработки проекта нормативного правового акта:</w:t>
            </w:r>
          </w:p>
          <w:p w:rsidR="00A30AF6" w:rsidRPr="00864530" w:rsidRDefault="00A30AF6">
            <w:pPr>
              <w:pStyle w:val="a6"/>
              <w:rPr>
                <w:sz w:val="28"/>
                <w:szCs w:val="28"/>
              </w:rPr>
            </w:pPr>
            <w:r w:rsidRPr="00864530">
              <w:rPr>
                <w:sz w:val="28"/>
                <w:szCs w:val="28"/>
              </w:rPr>
              <w:t>______________________________________________________________________________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81" w:type="dxa"/>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1.5. Контактная информация исполнителя регулирующего органа:</w:t>
            </w:r>
          </w:p>
          <w:p w:rsidR="00A30AF6" w:rsidRPr="00864530" w:rsidRDefault="00A30AF6">
            <w:pPr>
              <w:pStyle w:val="a6"/>
              <w:rPr>
                <w:sz w:val="28"/>
                <w:szCs w:val="28"/>
              </w:rPr>
            </w:pPr>
            <w:r w:rsidRPr="00864530">
              <w:rPr>
                <w:sz w:val="28"/>
                <w:szCs w:val="28"/>
              </w:rPr>
              <w:t>Ф.И.О.: __________________________________________________________</w:t>
            </w:r>
          </w:p>
          <w:p w:rsidR="00A30AF6" w:rsidRPr="00864530" w:rsidRDefault="00A30AF6">
            <w:pPr>
              <w:pStyle w:val="a6"/>
              <w:rPr>
                <w:sz w:val="28"/>
                <w:szCs w:val="28"/>
              </w:rPr>
            </w:pPr>
            <w:r w:rsidRPr="00864530">
              <w:rPr>
                <w:sz w:val="28"/>
                <w:szCs w:val="28"/>
              </w:rPr>
              <w:t>Должность: ______________________________________________________</w:t>
            </w:r>
          </w:p>
          <w:p w:rsidR="00A30AF6" w:rsidRPr="00864530" w:rsidRDefault="00A30AF6">
            <w:pPr>
              <w:pStyle w:val="a6"/>
              <w:rPr>
                <w:sz w:val="28"/>
                <w:szCs w:val="28"/>
              </w:rPr>
            </w:pPr>
            <w:r w:rsidRPr="00864530">
              <w:rPr>
                <w:sz w:val="28"/>
                <w:szCs w:val="28"/>
              </w:rPr>
              <w:t>Тел: ____________________________________________________________</w:t>
            </w:r>
          </w:p>
          <w:p w:rsidR="00A30AF6" w:rsidRPr="00864530" w:rsidRDefault="00A30AF6">
            <w:pPr>
              <w:pStyle w:val="a6"/>
              <w:rPr>
                <w:sz w:val="28"/>
                <w:szCs w:val="28"/>
              </w:rPr>
            </w:pPr>
            <w:r w:rsidRPr="00864530">
              <w:rPr>
                <w:sz w:val="28"/>
                <w:szCs w:val="28"/>
              </w:rPr>
              <w:t>Адрес электронной почты: _________________________________________</w:t>
            </w:r>
          </w:p>
        </w:tc>
      </w:tr>
    </w:tbl>
    <w:p w:rsidR="00A30AF6" w:rsidRPr="00864530" w:rsidRDefault="00A30AF6">
      <w:pPr>
        <w:ind w:firstLine="698"/>
        <w:jc w:val="center"/>
        <w:rPr>
          <w:sz w:val="28"/>
          <w:szCs w:val="28"/>
        </w:rPr>
      </w:pPr>
      <w:r w:rsidRPr="00864530">
        <w:rPr>
          <w:sz w:val="28"/>
          <w:szCs w:val="28"/>
        </w:rPr>
        <w:lastRenderedPageBreak/>
        <w:t>2. Характеристика существующей проблемной ситуации</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A30AF6" w:rsidRPr="00864530" w:rsidRDefault="00A30AF6">
            <w:pPr>
              <w:pStyle w:val="a6"/>
              <w:rPr>
                <w:sz w:val="28"/>
                <w:szCs w:val="28"/>
              </w:rPr>
            </w:pPr>
            <w:r w:rsidRPr="00864530">
              <w:rPr>
                <w:sz w:val="28"/>
                <w:szCs w:val="28"/>
              </w:rPr>
              <w:t>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r w:rsidRPr="00864530">
              <w:rPr>
                <w:i/>
                <w:iCs/>
                <w:sz w:val="28"/>
                <w:szCs w:val="28"/>
              </w:rPr>
              <w:t>)</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2.2. Перечень действующих муниципальных нормативных правовых актов (их положений), устанавливающих правовое регулирование:</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2.3. Опыт муниципальных образований Краснодарского края в соответствующих сферах деятельности:</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2.4. Выявление рисков, связанных с текущей ситуацией:</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2.5. Моделирование последствий, наступление которых возможно при отсутствии государственного регулирования:</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2.6. Источники данных:</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2.7. Иная информация о проблеме:</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t>3. Цели предлагаемого регулирования</w:t>
      </w:r>
    </w:p>
    <w:p w:rsidR="00A30AF6" w:rsidRPr="00864530" w:rsidRDefault="00A30AF6">
      <w:pPr>
        <w:ind w:firstLine="698"/>
        <w:jc w:val="center"/>
        <w:rPr>
          <w:sz w:val="28"/>
          <w:szCs w:val="28"/>
        </w:rPr>
      </w:pPr>
      <w:r w:rsidRPr="00864530">
        <w:rPr>
          <w:sz w:val="28"/>
          <w:szCs w:val="28"/>
        </w:rPr>
        <w:t>и их соответствие принципам правового регулирования, а также приоритетам развития, представленным в прогнозе социально-экономического развития</w:t>
      </w:r>
    </w:p>
    <w:p w:rsidR="00A30AF6" w:rsidRPr="00864530" w:rsidRDefault="00664770">
      <w:pPr>
        <w:rPr>
          <w:sz w:val="28"/>
          <w:szCs w:val="28"/>
        </w:rPr>
      </w:pPr>
      <w:r>
        <w:rPr>
          <w:sz w:val="28"/>
          <w:szCs w:val="28"/>
        </w:rPr>
        <w:t>Вольненского сельского поселения Успенского</w:t>
      </w:r>
      <w:r w:rsidRPr="00DD51E3">
        <w:rPr>
          <w:sz w:val="28"/>
          <w:szCs w:val="28"/>
        </w:rPr>
        <w:t xml:space="preserve"> район</w:t>
      </w:r>
      <w:r>
        <w:rPr>
          <w:sz w:val="28"/>
          <w:szCs w:val="28"/>
        </w:rPr>
        <w:t>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4819"/>
      </w:tblGrid>
      <w:tr w:rsidR="00A30AF6" w:rsidRPr="00864530">
        <w:tblPrEx>
          <w:tblCellMar>
            <w:top w:w="0" w:type="dxa"/>
            <w:bottom w:w="0" w:type="dxa"/>
          </w:tblCellMar>
        </w:tblPrEx>
        <w:tc>
          <w:tcPr>
            <w:tcW w:w="4928" w:type="dxa"/>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3.1. Цели предлагаемого регулирования:</w:t>
            </w:r>
          </w:p>
        </w:tc>
        <w:tc>
          <w:tcPr>
            <w:tcW w:w="4819" w:type="dxa"/>
            <w:tcBorders>
              <w:top w:val="single" w:sz="4" w:space="0" w:color="auto"/>
              <w:left w:val="single" w:sz="4" w:space="0" w:color="auto"/>
              <w:bottom w:val="single" w:sz="4" w:space="0" w:color="auto"/>
            </w:tcBorders>
          </w:tcPr>
          <w:p w:rsidR="00A30AF6" w:rsidRPr="00864530" w:rsidRDefault="00A30AF6">
            <w:pPr>
              <w:pStyle w:val="a5"/>
              <w:rPr>
                <w:sz w:val="28"/>
                <w:szCs w:val="28"/>
              </w:rPr>
            </w:pPr>
            <w:r w:rsidRPr="00864530">
              <w:rPr>
                <w:sz w:val="28"/>
                <w:szCs w:val="28"/>
              </w:rPr>
              <w:t>3.2. Способ достижения целей и решения проблемной ситуации посредством предлагаемого регулирования:</w:t>
            </w:r>
          </w:p>
        </w:tc>
      </w:tr>
      <w:tr w:rsidR="00A30AF6" w:rsidRPr="00864530">
        <w:tblPrEx>
          <w:tblCellMar>
            <w:top w:w="0" w:type="dxa"/>
            <w:bottom w:w="0" w:type="dxa"/>
          </w:tblCellMar>
        </w:tblPrEx>
        <w:tc>
          <w:tcPr>
            <w:tcW w:w="4928" w:type="dxa"/>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(Цель 1)</w:t>
            </w:r>
          </w:p>
        </w:tc>
        <w:tc>
          <w:tcPr>
            <w:tcW w:w="4819"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4928" w:type="dxa"/>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lastRenderedPageBreak/>
              <w:t>(Цель N)</w:t>
            </w:r>
          </w:p>
        </w:tc>
        <w:tc>
          <w:tcPr>
            <w:tcW w:w="4819"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747" w:type="dxa"/>
            <w:gridSpan w:val="2"/>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в прогнозе социально-экономического развития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00664770" w:rsidRPr="00864530">
              <w:rPr>
                <w:sz w:val="28"/>
                <w:szCs w:val="28"/>
              </w:rPr>
              <w:t xml:space="preserve"> </w:t>
            </w:r>
            <w:r w:rsidRPr="00864530">
              <w:rPr>
                <w:sz w:val="28"/>
                <w:szCs w:val="28"/>
              </w:rPr>
              <w:t>и муниципальных программах:</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gridSpan w:val="2"/>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3.4. Иная информация о целях предлагаемого регулирования:</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t>4. Степень регулирующего воздействия проекта</w:t>
      </w:r>
    </w:p>
    <w:p w:rsidR="00A30AF6" w:rsidRPr="00864530" w:rsidRDefault="00A30AF6">
      <w:pPr>
        <w:ind w:firstLine="698"/>
        <w:jc w:val="center"/>
        <w:rPr>
          <w:sz w:val="28"/>
          <w:szCs w:val="28"/>
        </w:rPr>
      </w:pPr>
      <w:r w:rsidRPr="00864530">
        <w:rPr>
          <w:sz w:val="28"/>
          <w:szCs w:val="28"/>
        </w:rPr>
        <w:t>муниципального нормативного правового акта</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5067"/>
      </w:tblGrid>
      <w:tr w:rsidR="00A30AF6" w:rsidRPr="00864530">
        <w:tblPrEx>
          <w:tblCellMar>
            <w:top w:w="0" w:type="dxa"/>
            <w:bottom w:w="0" w:type="dxa"/>
          </w:tblCellMar>
        </w:tblPrEx>
        <w:tc>
          <w:tcPr>
            <w:tcW w:w="4927" w:type="dxa"/>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4.1. Степень регулирующего воздействия проекта муниципального нормативного правового акта:</w:t>
            </w:r>
          </w:p>
        </w:tc>
        <w:tc>
          <w:tcPr>
            <w:tcW w:w="5067" w:type="dxa"/>
            <w:tcBorders>
              <w:top w:val="single" w:sz="4" w:space="0" w:color="auto"/>
              <w:left w:val="single" w:sz="4" w:space="0" w:color="auto"/>
              <w:bottom w:val="single" w:sz="4" w:space="0" w:color="auto"/>
            </w:tcBorders>
          </w:tcPr>
          <w:p w:rsidR="00A30AF6" w:rsidRPr="00864530" w:rsidRDefault="00A30AF6">
            <w:pPr>
              <w:pStyle w:val="a5"/>
              <w:rPr>
                <w:sz w:val="28"/>
                <w:szCs w:val="28"/>
              </w:rPr>
            </w:pPr>
            <w:r w:rsidRPr="00864530">
              <w:rPr>
                <w:sz w:val="28"/>
                <w:szCs w:val="28"/>
              </w:rPr>
              <w:t>высокая/средняя/низкая</w:t>
            </w:r>
          </w:p>
        </w:tc>
      </w:tr>
      <w:tr w:rsidR="00A30AF6" w:rsidRPr="00864530">
        <w:tblPrEx>
          <w:tblCellMar>
            <w:top w:w="0" w:type="dxa"/>
            <w:bottom w:w="0" w:type="dxa"/>
          </w:tblCellMar>
        </w:tblPrEx>
        <w:tc>
          <w:tcPr>
            <w:tcW w:w="9994" w:type="dxa"/>
            <w:gridSpan w:val="2"/>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4.2. Обоснование отнесения проекта муниципального нормативного правового акта к определенной степени регулирующего воздействия:</w:t>
            </w:r>
          </w:p>
          <w:p w:rsidR="00A30AF6" w:rsidRPr="00864530" w:rsidRDefault="00A30AF6">
            <w:pPr>
              <w:pStyle w:val="a5"/>
              <w:rPr>
                <w:sz w:val="28"/>
                <w:szCs w:val="28"/>
              </w:rPr>
            </w:pPr>
          </w:p>
          <w:p w:rsidR="00A30AF6" w:rsidRPr="00864530" w:rsidRDefault="00A30AF6">
            <w:pPr>
              <w:pStyle w:val="a5"/>
              <w:rPr>
                <w:sz w:val="28"/>
                <w:szCs w:val="28"/>
              </w:rPr>
            </w:pPr>
            <w:r w:rsidRPr="00864530">
              <w:rPr>
                <w:sz w:val="28"/>
                <w:szCs w:val="28"/>
              </w:rPr>
              <w:t>_______________________________________________________________________________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t>5. Описание предлагаемого регулирования и иных возможных способов решения проблемы</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5.1. Описание предлагаемого способа решения проблемы и преодоления, связанных с ней негативных эффектов:</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5.2.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5.3. Обоснование выбора предлагаемого способа решения проблемы:</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5.4. Иная информация о предлагаемом способе решения проблемы:</w:t>
            </w:r>
          </w:p>
          <w:p w:rsidR="00A30AF6" w:rsidRPr="00864530" w:rsidRDefault="00A30AF6">
            <w:pPr>
              <w:pStyle w:val="a6"/>
              <w:rPr>
                <w:sz w:val="28"/>
                <w:szCs w:val="28"/>
              </w:rPr>
            </w:pPr>
            <w:r w:rsidRPr="00864530">
              <w:rPr>
                <w:sz w:val="28"/>
                <w:szCs w:val="28"/>
              </w:rPr>
              <w:lastRenderedPageBreak/>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lastRenderedPageBreak/>
        <w:t>6. Анализ выгод и издержек от реализации, предлагаемого</w:t>
      </w:r>
    </w:p>
    <w:p w:rsidR="00A30AF6" w:rsidRPr="00864530" w:rsidRDefault="00A30AF6">
      <w:pPr>
        <w:ind w:firstLine="698"/>
        <w:jc w:val="center"/>
        <w:rPr>
          <w:sz w:val="28"/>
          <w:szCs w:val="28"/>
        </w:rPr>
      </w:pPr>
      <w:r w:rsidRPr="00864530">
        <w:rPr>
          <w:sz w:val="28"/>
          <w:szCs w:val="28"/>
        </w:rPr>
        <w:t>способа государственного регулирования</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6.1. Сектор экономики, группа субъектов предпринимательской и инвестиционной деятельности, (территория) ожидаемого воздействия:</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6.2. Качественное описание и количественная оценка ожидаемого негативного воздействия и период соответствующего воздействия:</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6.3. Качественное описание и количественная оценка ожидаемого позитивного воздействия и период соответствующего воздействия:</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6.4. Источники данных:</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t>7. Оценка соответствующих расходов (возможных поступлений)</w:t>
      </w:r>
    </w:p>
    <w:p w:rsidR="00A30AF6" w:rsidRPr="00864530" w:rsidRDefault="00A30AF6">
      <w:pPr>
        <w:ind w:firstLine="698"/>
        <w:jc w:val="center"/>
        <w:rPr>
          <w:sz w:val="28"/>
          <w:szCs w:val="28"/>
        </w:rPr>
      </w:pPr>
      <w:r w:rsidRPr="00864530">
        <w:rPr>
          <w:sz w:val="28"/>
          <w:szCs w:val="28"/>
        </w:rPr>
        <w:t xml:space="preserve">бюджета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Pr="00864530">
        <w:rPr>
          <w:sz w:val="28"/>
          <w:szCs w:val="28"/>
        </w:rPr>
        <w:t>, а также расходов субъектов предпринимательской и инвестиционной деятельности, связанных</w:t>
      </w:r>
    </w:p>
    <w:p w:rsidR="00A30AF6" w:rsidRPr="00864530" w:rsidRDefault="00A30AF6">
      <w:pPr>
        <w:ind w:firstLine="698"/>
        <w:jc w:val="center"/>
        <w:rPr>
          <w:sz w:val="28"/>
          <w:szCs w:val="28"/>
        </w:rPr>
      </w:pPr>
      <w:r w:rsidRPr="00864530">
        <w:rPr>
          <w:sz w:val="28"/>
          <w:szCs w:val="28"/>
        </w:rPr>
        <w:t>с необходимостью соблюдения устанавливаемых (изменяемых) обязанностей,</w:t>
      </w:r>
    </w:p>
    <w:p w:rsidR="00A30AF6" w:rsidRPr="00864530" w:rsidRDefault="00A30AF6">
      <w:pPr>
        <w:ind w:firstLine="698"/>
        <w:jc w:val="center"/>
        <w:rPr>
          <w:sz w:val="28"/>
          <w:szCs w:val="28"/>
        </w:rPr>
      </w:pPr>
      <w:r w:rsidRPr="00864530">
        <w:rPr>
          <w:sz w:val="28"/>
          <w:szCs w:val="28"/>
        </w:rPr>
        <w:t>ограничений или запретов</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5"/>
        <w:gridCol w:w="3096"/>
        <w:gridCol w:w="3556"/>
      </w:tblGrid>
      <w:tr w:rsidR="00A30AF6" w:rsidRPr="00864530">
        <w:tblPrEx>
          <w:tblCellMar>
            <w:top w:w="0" w:type="dxa"/>
            <w:bottom w:w="0" w:type="dxa"/>
          </w:tblCellMar>
        </w:tblPrEx>
        <w:tc>
          <w:tcPr>
            <w:tcW w:w="3095" w:type="dxa"/>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7.1. Наименование (новой или изменяемой) функции, полномочия, обязанности или права</w:t>
            </w: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7.2. Описание видов расходов, (возможных поступлений)</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r w:rsidRPr="00864530">
              <w:rPr>
                <w:sz w:val="28"/>
                <w:szCs w:val="28"/>
              </w:rPr>
              <w:t>7.3. Количественная оценка расходов, (возможных поступлений)</w:t>
            </w:r>
          </w:p>
        </w:tc>
      </w:tr>
      <w:tr w:rsidR="00A30AF6" w:rsidRPr="00864530">
        <w:tblPrEx>
          <w:tblCellMar>
            <w:top w:w="0" w:type="dxa"/>
            <w:bottom w:w="0" w:type="dxa"/>
          </w:tblCellMar>
        </w:tblPrEx>
        <w:tc>
          <w:tcPr>
            <w:tcW w:w="9747" w:type="dxa"/>
            <w:gridSpan w:val="3"/>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 xml:space="preserve">7.4. Бюджет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Pr="00864530">
              <w:rPr>
                <w:sz w:val="28"/>
                <w:szCs w:val="28"/>
              </w:rPr>
              <w:t>:</w:t>
            </w:r>
          </w:p>
        </w:tc>
      </w:tr>
      <w:tr w:rsidR="00A30AF6" w:rsidRPr="00864530">
        <w:tblPrEx>
          <w:tblCellMar>
            <w:top w:w="0" w:type="dxa"/>
            <w:bottom w:w="0" w:type="dxa"/>
          </w:tblCellMar>
        </w:tblPrEx>
        <w:tc>
          <w:tcPr>
            <w:tcW w:w="3095" w:type="dxa"/>
            <w:vMerge w:val="restart"/>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7.4.1.  (N К)</w:t>
            </w: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7.4.2. Единовременные расходы в _____ (год возникновения):</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3095" w:type="dxa"/>
            <w:vMerge/>
            <w:tcBorders>
              <w:top w:val="single" w:sz="4" w:space="0" w:color="auto"/>
              <w:bottom w:val="single" w:sz="4" w:space="0" w:color="auto"/>
              <w:right w:val="single" w:sz="4" w:space="0" w:color="auto"/>
            </w:tcBorders>
          </w:tcPr>
          <w:p w:rsidR="00A30AF6" w:rsidRPr="00864530" w:rsidRDefault="00A30AF6">
            <w:pPr>
              <w:pStyle w:val="a5"/>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7.4.3. Периодические расходы за период _______________:</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3095" w:type="dxa"/>
            <w:vMerge/>
            <w:tcBorders>
              <w:top w:val="single" w:sz="4" w:space="0" w:color="auto"/>
              <w:bottom w:val="single" w:sz="4" w:space="0" w:color="auto"/>
              <w:right w:val="single" w:sz="4" w:space="0" w:color="auto"/>
            </w:tcBorders>
          </w:tcPr>
          <w:p w:rsidR="00A30AF6" w:rsidRPr="00864530" w:rsidRDefault="00A30AF6">
            <w:pPr>
              <w:pStyle w:val="a5"/>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7.4.4. Возможные поступления за период___________:</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6191" w:type="dxa"/>
            <w:gridSpan w:val="2"/>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7.5. Итого единовременные расходы:</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6191" w:type="dxa"/>
            <w:gridSpan w:val="2"/>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7.6. Итого периодические расходы за год:</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6191" w:type="dxa"/>
            <w:gridSpan w:val="2"/>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7.7. Итого возможные поступления за год:</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747" w:type="dxa"/>
            <w:gridSpan w:val="3"/>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7.8. Наименование субъекта предпринимательской и инвестиционной деятельности: (субъект N)</w:t>
            </w:r>
          </w:p>
        </w:tc>
      </w:tr>
      <w:tr w:rsidR="00A30AF6" w:rsidRPr="00864530">
        <w:tblPrEx>
          <w:tblCellMar>
            <w:top w:w="0" w:type="dxa"/>
            <w:bottom w:w="0" w:type="dxa"/>
          </w:tblCellMar>
        </w:tblPrEx>
        <w:tc>
          <w:tcPr>
            <w:tcW w:w="3095" w:type="dxa"/>
            <w:vMerge w:val="restart"/>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7.8.1.  (N К)</w:t>
            </w: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7.8.2. Единовременные расходы в _____ (год возникновения):</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3095" w:type="dxa"/>
            <w:vMerge/>
            <w:tcBorders>
              <w:top w:val="single" w:sz="4" w:space="0" w:color="auto"/>
              <w:bottom w:val="single" w:sz="4" w:space="0" w:color="auto"/>
              <w:right w:val="single" w:sz="4" w:space="0" w:color="auto"/>
            </w:tcBorders>
          </w:tcPr>
          <w:p w:rsidR="00A30AF6" w:rsidRPr="00864530" w:rsidRDefault="00A30AF6">
            <w:pPr>
              <w:pStyle w:val="a5"/>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7.8.3. Периодические расходы за период _______________:</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6191" w:type="dxa"/>
            <w:gridSpan w:val="2"/>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7.9. Итого единовременные расходы:</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6191" w:type="dxa"/>
            <w:gridSpan w:val="2"/>
            <w:tcBorders>
              <w:top w:val="single" w:sz="4" w:space="0" w:color="auto"/>
              <w:bottom w:val="single" w:sz="4" w:space="0" w:color="auto"/>
              <w:right w:val="single" w:sz="4" w:space="0" w:color="auto"/>
            </w:tcBorders>
          </w:tcPr>
          <w:p w:rsidR="00A30AF6" w:rsidRPr="00864530" w:rsidRDefault="00A30AF6">
            <w:pPr>
              <w:pStyle w:val="a6"/>
              <w:rPr>
                <w:sz w:val="28"/>
                <w:szCs w:val="28"/>
              </w:rPr>
            </w:pPr>
            <w:r w:rsidRPr="00864530">
              <w:rPr>
                <w:sz w:val="28"/>
                <w:szCs w:val="28"/>
              </w:rPr>
              <w:t>7.10. Итого периодические расходы за год:</w:t>
            </w:r>
          </w:p>
        </w:tc>
        <w:tc>
          <w:tcPr>
            <w:tcW w:w="3556"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747" w:type="dxa"/>
            <w:gridSpan w:val="3"/>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7.11. Иные сведения о расходах (возможных поступлениях) субъектов отношений:</w:t>
            </w:r>
          </w:p>
          <w:p w:rsidR="00A30AF6" w:rsidRPr="00864530" w:rsidRDefault="00A30AF6">
            <w:pPr>
              <w:pStyle w:val="a6"/>
              <w:rPr>
                <w:sz w:val="28"/>
                <w:szCs w:val="28"/>
              </w:rPr>
            </w:pPr>
            <w:r w:rsidRPr="00864530">
              <w:rPr>
                <w:sz w:val="28"/>
                <w:szCs w:val="28"/>
              </w:rPr>
              <w:t>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gridSpan w:val="3"/>
            <w:tcBorders>
              <w:top w:val="single" w:sz="4" w:space="0" w:color="auto"/>
              <w:bottom w:val="single" w:sz="4" w:space="0" w:color="auto"/>
            </w:tcBorders>
          </w:tcPr>
          <w:p w:rsidR="00A30AF6" w:rsidRPr="00864530" w:rsidRDefault="00A30AF6">
            <w:pPr>
              <w:pStyle w:val="a6"/>
              <w:rPr>
                <w:sz w:val="28"/>
                <w:szCs w:val="28"/>
              </w:rPr>
            </w:pPr>
            <w:r w:rsidRPr="00864530">
              <w:rPr>
                <w:sz w:val="28"/>
                <w:szCs w:val="28"/>
              </w:rPr>
              <w:t>7.12. Источники данных:</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t>8. Индикативные показатели, программы мониторинга</w:t>
      </w:r>
    </w:p>
    <w:p w:rsidR="00A30AF6" w:rsidRPr="00864530" w:rsidRDefault="00A30AF6">
      <w:pPr>
        <w:ind w:firstLine="698"/>
        <w:jc w:val="center"/>
        <w:rPr>
          <w:sz w:val="28"/>
          <w:szCs w:val="28"/>
        </w:rPr>
      </w:pPr>
      <w:r w:rsidRPr="00864530">
        <w:rPr>
          <w:sz w:val="28"/>
          <w:szCs w:val="28"/>
        </w:rPr>
        <w:t>и иные способы (методы) оценки достижения</w:t>
      </w:r>
    </w:p>
    <w:p w:rsidR="00A30AF6" w:rsidRPr="00864530" w:rsidRDefault="00A30AF6">
      <w:pPr>
        <w:ind w:firstLine="698"/>
        <w:jc w:val="center"/>
        <w:rPr>
          <w:sz w:val="28"/>
          <w:szCs w:val="28"/>
        </w:rPr>
      </w:pPr>
      <w:r w:rsidRPr="00864530">
        <w:rPr>
          <w:sz w:val="28"/>
          <w:szCs w:val="28"/>
        </w:rPr>
        <w:t>заявленных целей регулирования</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9"/>
        <w:gridCol w:w="2618"/>
        <w:gridCol w:w="931"/>
        <w:gridCol w:w="1289"/>
        <w:gridCol w:w="2680"/>
      </w:tblGrid>
      <w:tr w:rsidR="00A30AF6" w:rsidRPr="00864530">
        <w:tblPrEx>
          <w:tblCellMar>
            <w:top w:w="0" w:type="dxa"/>
            <w:bottom w:w="0" w:type="dxa"/>
          </w:tblCellMar>
        </w:tblPrEx>
        <w:tc>
          <w:tcPr>
            <w:tcW w:w="2229" w:type="dxa"/>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8.1. Цели предлагаемого регулирования (1)</w:t>
            </w:r>
          </w:p>
        </w:tc>
        <w:tc>
          <w:tcPr>
            <w:tcW w:w="2618" w:type="dxa"/>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8.2. Индикативные показатели (ед.изм)</w:t>
            </w:r>
          </w:p>
        </w:tc>
        <w:tc>
          <w:tcPr>
            <w:tcW w:w="2220" w:type="dxa"/>
            <w:gridSpan w:val="2"/>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8.3. Способы расчета индикативных показателей</w:t>
            </w:r>
          </w:p>
        </w:tc>
        <w:tc>
          <w:tcPr>
            <w:tcW w:w="2680" w:type="dxa"/>
            <w:tcBorders>
              <w:top w:val="single" w:sz="4" w:space="0" w:color="auto"/>
              <w:left w:val="single" w:sz="4" w:space="0" w:color="auto"/>
              <w:bottom w:val="single" w:sz="4" w:space="0" w:color="auto"/>
            </w:tcBorders>
          </w:tcPr>
          <w:p w:rsidR="00A30AF6" w:rsidRPr="00864530" w:rsidRDefault="00A30AF6">
            <w:pPr>
              <w:pStyle w:val="a5"/>
              <w:rPr>
                <w:sz w:val="28"/>
                <w:szCs w:val="28"/>
              </w:rPr>
            </w:pPr>
            <w:r w:rsidRPr="00864530">
              <w:rPr>
                <w:sz w:val="28"/>
                <w:szCs w:val="28"/>
              </w:rPr>
              <w:t>8.4. Сроки достижения целей</w:t>
            </w:r>
          </w:p>
        </w:tc>
      </w:tr>
      <w:tr w:rsidR="00A30AF6" w:rsidRPr="00864530">
        <w:tblPrEx>
          <w:tblCellMar>
            <w:top w:w="0" w:type="dxa"/>
            <w:bottom w:w="0" w:type="dxa"/>
          </w:tblCellMar>
        </w:tblPrEx>
        <w:tc>
          <w:tcPr>
            <w:tcW w:w="2229" w:type="dxa"/>
            <w:vMerge w:val="restart"/>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Цель N</w:t>
            </w:r>
          </w:p>
        </w:tc>
        <w:tc>
          <w:tcPr>
            <w:tcW w:w="2618" w:type="dxa"/>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(показатель N 1)</w:t>
            </w:r>
          </w:p>
        </w:tc>
        <w:tc>
          <w:tcPr>
            <w:tcW w:w="2220" w:type="dxa"/>
            <w:gridSpan w:val="2"/>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p>
        </w:tc>
        <w:tc>
          <w:tcPr>
            <w:tcW w:w="2680"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2229" w:type="dxa"/>
            <w:vMerge/>
            <w:tcBorders>
              <w:top w:val="single" w:sz="4" w:space="0" w:color="auto"/>
              <w:bottom w:val="single" w:sz="4" w:space="0" w:color="auto"/>
              <w:right w:val="single" w:sz="4" w:space="0" w:color="auto"/>
            </w:tcBorders>
          </w:tcPr>
          <w:p w:rsidR="00A30AF6" w:rsidRPr="00864530" w:rsidRDefault="00A30AF6">
            <w:pPr>
              <w:pStyle w:val="a5"/>
              <w:rPr>
                <w:sz w:val="28"/>
                <w:szCs w:val="28"/>
              </w:rPr>
            </w:pPr>
          </w:p>
        </w:tc>
        <w:tc>
          <w:tcPr>
            <w:tcW w:w="2618" w:type="dxa"/>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(показатель N 2)</w:t>
            </w:r>
          </w:p>
        </w:tc>
        <w:tc>
          <w:tcPr>
            <w:tcW w:w="2220" w:type="dxa"/>
            <w:gridSpan w:val="2"/>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p>
        </w:tc>
        <w:tc>
          <w:tcPr>
            <w:tcW w:w="2680" w:type="dxa"/>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747" w:type="dxa"/>
            <w:gridSpan w:val="5"/>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8.5. Информация о программах мониторинга и иных способах (методах) оценки достижения заявленных целей регулирования:</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5778" w:type="dxa"/>
            <w:gridSpan w:val="3"/>
            <w:tcBorders>
              <w:top w:val="single" w:sz="4" w:space="0" w:color="auto"/>
              <w:bottom w:val="single" w:sz="4" w:space="0" w:color="auto"/>
              <w:right w:val="single" w:sz="4" w:space="0" w:color="auto"/>
            </w:tcBorders>
          </w:tcPr>
          <w:p w:rsidR="00A30AF6" w:rsidRPr="00864530" w:rsidRDefault="00A30AF6">
            <w:pPr>
              <w:pStyle w:val="a5"/>
              <w:rPr>
                <w:sz w:val="28"/>
                <w:szCs w:val="28"/>
              </w:rPr>
            </w:pPr>
            <w:r w:rsidRPr="00864530">
              <w:rPr>
                <w:sz w:val="28"/>
                <w:szCs w:val="28"/>
              </w:rPr>
              <w:t>8.6. Оценка затрат на осуществление мониторинга (в среднем в год):</w:t>
            </w:r>
          </w:p>
        </w:tc>
        <w:tc>
          <w:tcPr>
            <w:tcW w:w="3969" w:type="dxa"/>
            <w:gridSpan w:val="2"/>
            <w:tcBorders>
              <w:top w:val="single" w:sz="4" w:space="0" w:color="auto"/>
              <w:left w:val="single" w:sz="4" w:space="0" w:color="auto"/>
              <w:bottom w:val="single" w:sz="4" w:space="0" w:color="auto"/>
            </w:tcBorders>
          </w:tcPr>
          <w:p w:rsidR="00A30AF6" w:rsidRPr="00864530" w:rsidRDefault="00A30AF6">
            <w:pPr>
              <w:pStyle w:val="a5"/>
              <w:rPr>
                <w:sz w:val="28"/>
                <w:szCs w:val="28"/>
              </w:rPr>
            </w:pPr>
          </w:p>
          <w:p w:rsidR="00A30AF6" w:rsidRPr="00864530" w:rsidRDefault="00A30AF6">
            <w:pPr>
              <w:pStyle w:val="a5"/>
              <w:rPr>
                <w:sz w:val="28"/>
                <w:szCs w:val="28"/>
              </w:rPr>
            </w:pPr>
            <w:r w:rsidRPr="00864530">
              <w:rPr>
                <w:sz w:val="28"/>
                <w:szCs w:val="28"/>
              </w:rPr>
              <w:t>___________________ руб.</w:t>
            </w:r>
          </w:p>
        </w:tc>
      </w:tr>
      <w:tr w:rsidR="00A30AF6" w:rsidRPr="00864530">
        <w:tblPrEx>
          <w:tblCellMar>
            <w:top w:w="0" w:type="dxa"/>
            <w:bottom w:w="0" w:type="dxa"/>
          </w:tblCellMar>
        </w:tblPrEx>
        <w:tc>
          <w:tcPr>
            <w:tcW w:w="9747" w:type="dxa"/>
            <w:gridSpan w:val="5"/>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8.7. Описание источников информации для расчета показателей (индикаторов):</w:t>
            </w:r>
          </w:p>
          <w:p w:rsidR="00A30AF6" w:rsidRPr="00864530" w:rsidRDefault="00A30AF6">
            <w:pPr>
              <w:pStyle w:val="a6"/>
              <w:rPr>
                <w:sz w:val="28"/>
                <w:szCs w:val="28"/>
              </w:rPr>
            </w:pPr>
            <w:r w:rsidRPr="00864530">
              <w:rPr>
                <w:sz w:val="28"/>
                <w:szCs w:val="28"/>
              </w:rPr>
              <w:t>____________________________________________________________________</w:t>
            </w:r>
            <w:r w:rsidRPr="00864530">
              <w:rPr>
                <w:sz w:val="28"/>
                <w:szCs w:val="28"/>
              </w:rPr>
              <w:lastRenderedPageBreak/>
              <w:t>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ind w:firstLine="698"/>
        <w:jc w:val="center"/>
        <w:rPr>
          <w:sz w:val="28"/>
          <w:szCs w:val="28"/>
        </w:rPr>
      </w:pPr>
      <w:r w:rsidRPr="00864530">
        <w:rPr>
          <w:sz w:val="28"/>
          <w:szCs w:val="28"/>
        </w:rPr>
        <w:lastRenderedPageBreak/>
        <w:t>9. Иные сведения, которые, по мнению регулирующего органа,</w:t>
      </w:r>
    </w:p>
    <w:p w:rsidR="00A30AF6" w:rsidRPr="00864530" w:rsidRDefault="00A30AF6">
      <w:pPr>
        <w:ind w:firstLine="698"/>
        <w:jc w:val="center"/>
        <w:rPr>
          <w:sz w:val="28"/>
          <w:szCs w:val="28"/>
        </w:rPr>
      </w:pPr>
      <w:r w:rsidRPr="00864530">
        <w:rPr>
          <w:sz w:val="28"/>
          <w:szCs w:val="28"/>
        </w:rPr>
        <w:t>позволяют оценить обоснованность предлагаемого регулирования</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9.1. Иные необходимые, по мнению разработчика, сведения:</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r w:rsidR="00A30AF6" w:rsidRPr="00864530">
        <w:tblPrEx>
          <w:tblCellMar>
            <w:top w:w="0" w:type="dxa"/>
            <w:bottom w:w="0" w:type="dxa"/>
          </w:tblCellMar>
        </w:tblPrEx>
        <w:tc>
          <w:tcPr>
            <w:tcW w:w="9747" w:type="dxa"/>
            <w:tcBorders>
              <w:top w:val="single" w:sz="4" w:space="0" w:color="auto"/>
              <w:bottom w:val="single" w:sz="4" w:space="0" w:color="auto"/>
            </w:tcBorders>
          </w:tcPr>
          <w:p w:rsidR="00A30AF6" w:rsidRPr="00864530" w:rsidRDefault="00A30AF6">
            <w:pPr>
              <w:pStyle w:val="a5"/>
              <w:rPr>
                <w:sz w:val="28"/>
                <w:szCs w:val="28"/>
              </w:rPr>
            </w:pPr>
            <w:r w:rsidRPr="00864530">
              <w:rPr>
                <w:sz w:val="28"/>
                <w:szCs w:val="28"/>
              </w:rPr>
              <w:t>9.2. Источники данных:</w:t>
            </w:r>
          </w:p>
          <w:p w:rsidR="00A30AF6" w:rsidRPr="00864530" w:rsidRDefault="00A30AF6">
            <w:pPr>
              <w:pStyle w:val="a6"/>
              <w:rPr>
                <w:sz w:val="28"/>
                <w:szCs w:val="28"/>
              </w:rPr>
            </w:pPr>
            <w:r w:rsidRPr="00864530">
              <w:rPr>
                <w:sz w:val="28"/>
                <w:szCs w:val="28"/>
              </w:rPr>
              <w:t>____________________________________________________________________________</w:t>
            </w:r>
          </w:p>
          <w:p w:rsidR="00A30AF6" w:rsidRPr="00864530" w:rsidRDefault="00A30AF6">
            <w:pPr>
              <w:pStyle w:val="a5"/>
              <w:jc w:val="center"/>
              <w:rPr>
                <w:sz w:val="28"/>
                <w:szCs w:val="28"/>
              </w:rPr>
            </w:pPr>
            <w:r w:rsidRPr="00864530">
              <w:rPr>
                <w:sz w:val="28"/>
                <w:szCs w:val="28"/>
              </w:rPr>
              <w:t>(место для текстового описания)</w:t>
            </w:r>
          </w:p>
        </w:tc>
      </w:tr>
    </w:tbl>
    <w:p w:rsidR="00A30AF6" w:rsidRPr="00864530" w:rsidRDefault="00A30AF6">
      <w:pPr>
        <w:pStyle w:val="a6"/>
        <w:rPr>
          <w:sz w:val="28"/>
          <w:szCs w:val="28"/>
        </w:rPr>
      </w:pPr>
      <w:r w:rsidRPr="00864530">
        <w:rPr>
          <w:sz w:val="28"/>
          <w:szCs w:val="28"/>
        </w:rPr>
        <w:t>Дата</w:t>
      </w:r>
    </w:p>
    <w:p w:rsidR="00A30AF6" w:rsidRPr="00864530" w:rsidRDefault="00A30AF6">
      <w:pPr>
        <w:pStyle w:val="a6"/>
        <w:rPr>
          <w:sz w:val="28"/>
          <w:szCs w:val="28"/>
        </w:rPr>
      </w:pPr>
      <w:r w:rsidRPr="00864530">
        <w:rPr>
          <w:sz w:val="28"/>
          <w:szCs w:val="28"/>
        </w:rPr>
        <w:t>Разработчик _____________ ________________</w:t>
      </w:r>
    </w:p>
    <w:p w:rsidR="00A30AF6" w:rsidRPr="00864530" w:rsidRDefault="00A30AF6">
      <w:pPr>
        <w:pStyle w:val="a6"/>
        <w:rPr>
          <w:sz w:val="28"/>
          <w:szCs w:val="28"/>
        </w:rPr>
      </w:pPr>
      <w:r w:rsidRPr="00864530">
        <w:rPr>
          <w:sz w:val="28"/>
          <w:szCs w:val="28"/>
        </w:rPr>
        <w:t>подпись инициалы, фамилия</w:t>
      </w:r>
    </w:p>
    <w:p w:rsidR="00A30AF6" w:rsidRPr="00864530" w:rsidRDefault="00A30AF6">
      <w:pPr>
        <w:pStyle w:val="a6"/>
        <w:rPr>
          <w:sz w:val="28"/>
          <w:szCs w:val="28"/>
        </w:rPr>
      </w:pPr>
      <w:r w:rsidRPr="00864530">
        <w:rPr>
          <w:sz w:val="28"/>
          <w:szCs w:val="28"/>
        </w:rPr>
        <w:t>_____________________________</w:t>
      </w:r>
    </w:p>
    <w:p w:rsidR="00A30AF6" w:rsidRPr="00864530" w:rsidRDefault="00A30AF6">
      <w:pPr>
        <w:ind w:left="698" w:hanging="279"/>
        <w:rPr>
          <w:sz w:val="28"/>
          <w:szCs w:val="28"/>
        </w:rPr>
      </w:pPr>
      <w:r w:rsidRPr="00864530">
        <w:rPr>
          <w:sz w:val="28"/>
          <w:szCs w:val="28"/>
        </w:rPr>
        <w:t>(1) Указываются данные из раздела 3 сводного отчета</w:t>
      </w:r>
    </w:p>
    <w:p w:rsidR="00A30AF6" w:rsidRDefault="00A30AF6">
      <w:pPr>
        <w:rPr>
          <w:sz w:val="28"/>
          <w:szCs w:val="28"/>
        </w:rPr>
      </w:pPr>
    </w:p>
    <w:p w:rsidR="00A31661" w:rsidRDefault="00A31661">
      <w:pPr>
        <w:rPr>
          <w:sz w:val="28"/>
          <w:szCs w:val="28"/>
        </w:rPr>
      </w:pPr>
    </w:p>
    <w:p w:rsidR="00A31661" w:rsidRPr="00864530" w:rsidRDefault="00A31661">
      <w:pPr>
        <w:rPr>
          <w:sz w:val="28"/>
          <w:szCs w:val="28"/>
        </w:rPr>
      </w:pPr>
    </w:p>
    <w:p w:rsidR="00A31661" w:rsidRDefault="00A31661" w:rsidP="00A31661">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A31661" w:rsidRPr="00A90B1F" w:rsidRDefault="00A31661" w:rsidP="00A31661">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A31661" w:rsidRPr="00B8034E" w:rsidRDefault="00A31661" w:rsidP="00A31661">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A30AF6" w:rsidRPr="00864530" w:rsidRDefault="00A30AF6">
      <w:pPr>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664770" w:rsidRDefault="00664770">
      <w:pPr>
        <w:ind w:firstLine="698"/>
        <w:jc w:val="right"/>
        <w:rPr>
          <w:sz w:val="28"/>
          <w:szCs w:val="28"/>
        </w:rPr>
      </w:pPr>
    </w:p>
    <w:p w:rsidR="00A30AF6" w:rsidRPr="00864530" w:rsidRDefault="00A30AF6">
      <w:pPr>
        <w:ind w:firstLine="698"/>
        <w:jc w:val="right"/>
        <w:rPr>
          <w:sz w:val="28"/>
          <w:szCs w:val="28"/>
        </w:rPr>
      </w:pPr>
      <w:r w:rsidRPr="00864530">
        <w:rPr>
          <w:sz w:val="28"/>
          <w:szCs w:val="28"/>
        </w:rPr>
        <w:t>П</w:t>
      </w:r>
      <w:r w:rsidR="00111DBA">
        <w:rPr>
          <w:sz w:val="28"/>
          <w:szCs w:val="28"/>
        </w:rPr>
        <w:t>риложение</w:t>
      </w:r>
      <w:r w:rsidRPr="00864530">
        <w:rPr>
          <w:sz w:val="28"/>
          <w:szCs w:val="28"/>
        </w:rPr>
        <w:t xml:space="preserve"> </w:t>
      </w:r>
      <w:r w:rsidR="00111DBA">
        <w:rPr>
          <w:sz w:val="28"/>
          <w:szCs w:val="28"/>
        </w:rPr>
        <w:t>№</w:t>
      </w:r>
      <w:r w:rsidRPr="00864530">
        <w:rPr>
          <w:sz w:val="28"/>
          <w:szCs w:val="28"/>
        </w:rPr>
        <w:t> 2</w:t>
      </w:r>
    </w:p>
    <w:p w:rsidR="00A30AF6" w:rsidRPr="00864530" w:rsidRDefault="00A30AF6">
      <w:pPr>
        <w:ind w:firstLine="5032"/>
        <w:jc w:val="center"/>
        <w:rPr>
          <w:sz w:val="28"/>
          <w:szCs w:val="28"/>
        </w:rPr>
      </w:pPr>
      <w:r w:rsidRPr="00864530">
        <w:rPr>
          <w:sz w:val="28"/>
          <w:szCs w:val="28"/>
        </w:rPr>
        <w:t xml:space="preserve">к Порядку проведения оценки регулирующего воздействия проектов муниципальных нормативных правовых актов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Pr="00864530">
        <w:rPr>
          <w:sz w:val="28"/>
          <w:szCs w:val="28"/>
        </w:rPr>
        <w:t>, затрагивающих вопросы осуществления предпринимательской и инвестиционной деятельности</w:t>
      </w:r>
    </w:p>
    <w:p w:rsidR="00A30AF6" w:rsidRPr="00864530" w:rsidRDefault="00A30AF6">
      <w:pPr>
        <w:rPr>
          <w:sz w:val="28"/>
          <w:szCs w:val="28"/>
        </w:rPr>
      </w:pPr>
    </w:p>
    <w:p w:rsidR="00A30AF6" w:rsidRPr="00864530" w:rsidRDefault="00A30AF6">
      <w:pPr>
        <w:pStyle w:val="1"/>
        <w:rPr>
          <w:sz w:val="28"/>
          <w:szCs w:val="28"/>
        </w:rPr>
      </w:pPr>
      <w:r w:rsidRPr="00864530">
        <w:rPr>
          <w:sz w:val="28"/>
          <w:szCs w:val="28"/>
        </w:rPr>
        <w:t>СВОД ПРЕДЛОЖЕНИЙ</w:t>
      </w:r>
    </w:p>
    <w:p w:rsidR="00A30AF6" w:rsidRPr="00864530" w:rsidRDefault="00A30AF6">
      <w:pPr>
        <w:pStyle w:val="1"/>
        <w:rPr>
          <w:sz w:val="28"/>
          <w:szCs w:val="28"/>
        </w:rPr>
      </w:pPr>
      <w:r w:rsidRPr="00864530">
        <w:rPr>
          <w:sz w:val="28"/>
          <w:szCs w:val="28"/>
        </w:rPr>
        <w:t>по итогам проведения публичных консультаций</w:t>
      </w:r>
    </w:p>
    <w:p w:rsidR="00A30AF6" w:rsidRPr="00864530" w:rsidRDefault="00A30AF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035"/>
        <w:gridCol w:w="273"/>
        <w:gridCol w:w="391"/>
        <w:gridCol w:w="273"/>
        <w:gridCol w:w="815"/>
        <w:gridCol w:w="418"/>
        <w:gridCol w:w="411"/>
        <w:gridCol w:w="406"/>
        <w:gridCol w:w="404"/>
        <w:gridCol w:w="330"/>
        <w:gridCol w:w="351"/>
        <w:gridCol w:w="129"/>
        <w:gridCol w:w="278"/>
        <w:gridCol w:w="397"/>
        <w:gridCol w:w="277"/>
        <w:gridCol w:w="1107"/>
        <w:gridCol w:w="398"/>
        <w:gridCol w:w="395"/>
        <w:gridCol w:w="1091"/>
      </w:tblGrid>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rPr>
                <w:sz w:val="28"/>
                <w:szCs w:val="28"/>
              </w:rPr>
            </w:pPr>
            <w:r w:rsidRPr="00864530">
              <w:rPr>
                <w:sz w:val="28"/>
                <w:szCs w:val="28"/>
              </w:rPr>
              <w:t xml:space="preserve">В соответствии с пунктом 4.5. Порядка проведения оценки регулирующего воздействия проектов муниципальных нормативных правовых актов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Pr="00864530">
              <w:rPr>
                <w:sz w:val="28"/>
                <w:szCs w:val="28"/>
              </w:rPr>
              <w:t xml:space="preserve">, затрагивающих вопросы осуществления предпринимательской и инвестиционной деятельности, утвержденного постановлением </w:t>
            </w:r>
            <w:r w:rsidR="00664770">
              <w:rPr>
                <w:sz w:val="28"/>
                <w:szCs w:val="28"/>
              </w:rPr>
              <w:t>Вольненского сельского поселения Успенского</w:t>
            </w:r>
            <w:r w:rsidR="00664770" w:rsidRPr="00DD51E3">
              <w:rPr>
                <w:sz w:val="28"/>
                <w:szCs w:val="28"/>
              </w:rPr>
              <w:t xml:space="preserve"> район</w:t>
            </w:r>
            <w:r w:rsidR="00664770">
              <w:rPr>
                <w:sz w:val="28"/>
                <w:szCs w:val="28"/>
              </w:rPr>
              <w:t>а</w:t>
            </w:r>
            <w:r w:rsidR="00664770" w:rsidRPr="00864530">
              <w:rPr>
                <w:sz w:val="28"/>
                <w:szCs w:val="28"/>
              </w:rPr>
              <w:t xml:space="preserve"> </w:t>
            </w:r>
            <w:r w:rsidRPr="00864530">
              <w:rPr>
                <w:sz w:val="28"/>
                <w:szCs w:val="28"/>
              </w:rPr>
              <w:t>от _________ N ____,</w:t>
            </w: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jc w:val="center"/>
              <w:rPr>
                <w:sz w:val="28"/>
                <w:szCs w:val="28"/>
              </w:rPr>
            </w:pPr>
            <w:r w:rsidRPr="00864530">
              <w:rPr>
                <w:sz w:val="28"/>
                <w:szCs w:val="28"/>
              </w:rPr>
              <w:t>(наименование регулирующего органа или органа, осуществляющего экспертизу</w:t>
            </w: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jc w:val="center"/>
              <w:rPr>
                <w:sz w:val="28"/>
                <w:szCs w:val="28"/>
              </w:rPr>
            </w:pPr>
            <w:r w:rsidRPr="00864530">
              <w:rPr>
                <w:sz w:val="28"/>
                <w:szCs w:val="28"/>
              </w:rPr>
              <w:t>нормативных правовых актов и (или) оценку фактического воздействия)</w:t>
            </w: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1427" w:type="dxa"/>
            <w:gridSpan w:val="2"/>
            <w:tcBorders>
              <w:top w:val="nil"/>
              <w:left w:val="nil"/>
              <w:bottom w:val="nil"/>
              <w:right w:val="nil"/>
            </w:tcBorders>
          </w:tcPr>
          <w:p w:rsidR="00A30AF6" w:rsidRPr="00864530" w:rsidRDefault="00A30AF6">
            <w:pPr>
              <w:pStyle w:val="a5"/>
              <w:rPr>
                <w:sz w:val="28"/>
                <w:szCs w:val="28"/>
              </w:rPr>
            </w:pPr>
            <w:r w:rsidRPr="00864530">
              <w:rPr>
                <w:sz w:val="28"/>
                <w:szCs w:val="28"/>
              </w:rPr>
              <w:t>в период с</w:t>
            </w:r>
          </w:p>
        </w:tc>
        <w:tc>
          <w:tcPr>
            <w:tcW w:w="273"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w:t>
            </w:r>
          </w:p>
        </w:tc>
        <w:tc>
          <w:tcPr>
            <w:tcW w:w="391" w:type="dxa"/>
            <w:tcBorders>
              <w:top w:val="nil"/>
              <w:left w:val="nil"/>
              <w:bottom w:val="single" w:sz="4" w:space="0" w:color="auto"/>
              <w:right w:val="nil"/>
            </w:tcBorders>
          </w:tcPr>
          <w:p w:rsidR="00A30AF6" w:rsidRPr="00864530" w:rsidRDefault="00A30AF6">
            <w:pPr>
              <w:pStyle w:val="a5"/>
              <w:rPr>
                <w:sz w:val="28"/>
                <w:szCs w:val="28"/>
              </w:rPr>
            </w:pPr>
          </w:p>
        </w:tc>
        <w:tc>
          <w:tcPr>
            <w:tcW w:w="273"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w:t>
            </w:r>
          </w:p>
        </w:tc>
        <w:tc>
          <w:tcPr>
            <w:tcW w:w="1233" w:type="dxa"/>
            <w:gridSpan w:val="2"/>
            <w:tcBorders>
              <w:top w:val="nil"/>
              <w:left w:val="nil"/>
              <w:bottom w:val="single" w:sz="4" w:space="0" w:color="auto"/>
              <w:right w:val="nil"/>
            </w:tcBorders>
          </w:tcPr>
          <w:p w:rsidR="00A30AF6" w:rsidRPr="00864530" w:rsidRDefault="00A30AF6">
            <w:pPr>
              <w:pStyle w:val="a5"/>
              <w:rPr>
                <w:sz w:val="28"/>
                <w:szCs w:val="28"/>
              </w:rPr>
            </w:pPr>
          </w:p>
        </w:tc>
        <w:tc>
          <w:tcPr>
            <w:tcW w:w="411"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20</w:t>
            </w:r>
          </w:p>
        </w:tc>
        <w:tc>
          <w:tcPr>
            <w:tcW w:w="406" w:type="dxa"/>
            <w:tcBorders>
              <w:top w:val="nil"/>
              <w:left w:val="nil"/>
              <w:bottom w:val="single" w:sz="4" w:space="0" w:color="auto"/>
              <w:right w:val="nil"/>
            </w:tcBorders>
          </w:tcPr>
          <w:p w:rsidR="00A30AF6" w:rsidRPr="00864530" w:rsidRDefault="00A30AF6">
            <w:pPr>
              <w:pStyle w:val="a5"/>
              <w:rPr>
                <w:sz w:val="28"/>
                <w:szCs w:val="28"/>
              </w:rPr>
            </w:pPr>
          </w:p>
        </w:tc>
        <w:tc>
          <w:tcPr>
            <w:tcW w:w="734" w:type="dxa"/>
            <w:gridSpan w:val="2"/>
            <w:tcBorders>
              <w:top w:val="nil"/>
              <w:left w:val="nil"/>
              <w:bottom w:val="nil"/>
              <w:right w:val="nil"/>
            </w:tcBorders>
          </w:tcPr>
          <w:p w:rsidR="00A30AF6" w:rsidRPr="00864530" w:rsidRDefault="00A30AF6">
            <w:pPr>
              <w:pStyle w:val="a6"/>
              <w:rPr>
                <w:sz w:val="28"/>
                <w:szCs w:val="28"/>
              </w:rPr>
            </w:pPr>
            <w:r w:rsidRPr="00864530">
              <w:rPr>
                <w:sz w:val="28"/>
                <w:szCs w:val="28"/>
              </w:rPr>
              <w:t>года</w:t>
            </w:r>
          </w:p>
        </w:tc>
        <w:tc>
          <w:tcPr>
            <w:tcW w:w="480" w:type="dxa"/>
            <w:gridSpan w:val="2"/>
            <w:tcBorders>
              <w:top w:val="nil"/>
              <w:left w:val="nil"/>
              <w:bottom w:val="nil"/>
              <w:right w:val="nil"/>
            </w:tcBorders>
          </w:tcPr>
          <w:p w:rsidR="00A30AF6" w:rsidRPr="00864530" w:rsidRDefault="00A30AF6">
            <w:pPr>
              <w:pStyle w:val="a5"/>
              <w:jc w:val="center"/>
              <w:rPr>
                <w:sz w:val="28"/>
                <w:szCs w:val="28"/>
              </w:rPr>
            </w:pPr>
            <w:r w:rsidRPr="00864530">
              <w:rPr>
                <w:sz w:val="28"/>
                <w:szCs w:val="28"/>
              </w:rPr>
              <w:t>по</w:t>
            </w:r>
          </w:p>
        </w:tc>
        <w:tc>
          <w:tcPr>
            <w:tcW w:w="278"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w:t>
            </w:r>
          </w:p>
        </w:tc>
        <w:tc>
          <w:tcPr>
            <w:tcW w:w="397" w:type="dxa"/>
            <w:tcBorders>
              <w:top w:val="nil"/>
              <w:left w:val="nil"/>
              <w:bottom w:val="single" w:sz="4" w:space="0" w:color="auto"/>
              <w:right w:val="nil"/>
            </w:tcBorders>
          </w:tcPr>
          <w:p w:rsidR="00A30AF6" w:rsidRPr="00864530" w:rsidRDefault="00A30AF6">
            <w:pPr>
              <w:pStyle w:val="a5"/>
              <w:rPr>
                <w:sz w:val="28"/>
                <w:szCs w:val="28"/>
              </w:rPr>
            </w:pPr>
          </w:p>
        </w:tc>
        <w:tc>
          <w:tcPr>
            <w:tcW w:w="277"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w:t>
            </w:r>
          </w:p>
        </w:tc>
        <w:tc>
          <w:tcPr>
            <w:tcW w:w="1107" w:type="dxa"/>
            <w:tcBorders>
              <w:top w:val="nil"/>
              <w:left w:val="nil"/>
              <w:bottom w:val="single" w:sz="4" w:space="0" w:color="auto"/>
              <w:right w:val="nil"/>
            </w:tcBorders>
          </w:tcPr>
          <w:p w:rsidR="00A30AF6" w:rsidRPr="00864530" w:rsidRDefault="00A30AF6">
            <w:pPr>
              <w:pStyle w:val="a5"/>
              <w:rPr>
                <w:sz w:val="28"/>
                <w:szCs w:val="28"/>
              </w:rPr>
            </w:pPr>
          </w:p>
        </w:tc>
        <w:tc>
          <w:tcPr>
            <w:tcW w:w="398"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20</w:t>
            </w:r>
          </w:p>
        </w:tc>
        <w:tc>
          <w:tcPr>
            <w:tcW w:w="395" w:type="dxa"/>
            <w:tcBorders>
              <w:top w:val="nil"/>
              <w:left w:val="nil"/>
              <w:bottom w:val="single" w:sz="4" w:space="0" w:color="auto"/>
              <w:right w:val="nil"/>
            </w:tcBorders>
          </w:tcPr>
          <w:p w:rsidR="00A30AF6" w:rsidRPr="00864530" w:rsidRDefault="00A30AF6">
            <w:pPr>
              <w:pStyle w:val="a5"/>
              <w:rPr>
                <w:sz w:val="28"/>
                <w:szCs w:val="28"/>
              </w:rPr>
            </w:pPr>
          </w:p>
        </w:tc>
        <w:tc>
          <w:tcPr>
            <w:tcW w:w="1091" w:type="dxa"/>
            <w:tcBorders>
              <w:top w:val="nil"/>
              <w:left w:val="nil"/>
              <w:bottom w:val="nil"/>
              <w:right w:val="nil"/>
            </w:tcBorders>
          </w:tcPr>
          <w:p w:rsidR="00A30AF6" w:rsidRPr="00864530" w:rsidRDefault="00A30AF6">
            <w:pPr>
              <w:pStyle w:val="a6"/>
              <w:rPr>
                <w:sz w:val="28"/>
                <w:szCs w:val="28"/>
              </w:rPr>
            </w:pPr>
            <w:r w:rsidRPr="00864530">
              <w:rPr>
                <w:sz w:val="28"/>
                <w:szCs w:val="28"/>
              </w:rPr>
              <w:t>года</w:t>
            </w:r>
          </w:p>
        </w:tc>
      </w:tr>
      <w:tr w:rsidR="00A30AF6" w:rsidRPr="00864530">
        <w:tblPrEx>
          <w:tblCellMar>
            <w:top w:w="0" w:type="dxa"/>
            <w:bottom w:w="0" w:type="dxa"/>
          </w:tblCellMar>
        </w:tblPrEx>
        <w:tc>
          <w:tcPr>
            <w:tcW w:w="4818" w:type="dxa"/>
            <w:gridSpan w:val="10"/>
            <w:tcBorders>
              <w:top w:val="nil"/>
              <w:left w:val="nil"/>
              <w:bottom w:val="nil"/>
              <w:right w:val="nil"/>
            </w:tcBorders>
          </w:tcPr>
          <w:p w:rsidR="00A30AF6" w:rsidRPr="00864530" w:rsidRDefault="00A30AF6">
            <w:pPr>
              <w:pStyle w:val="a5"/>
              <w:rPr>
                <w:sz w:val="28"/>
                <w:szCs w:val="28"/>
              </w:rPr>
            </w:pPr>
            <w:r w:rsidRPr="00864530">
              <w:rPr>
                <w:sz w:val="28"/>
                <w:szCs w:val="28"/>
              </w:rPr>
              <w:t>проведены публичные консультации по</w:t>
            </w:r>
          </w:p>
        </w:tc>
        <w:tc>
          <w:tcPr>
            <w:tcW w:w="4753" w:type="dxa"/>
            <w:gridSpan w:val="1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jc w:val="center"/>
              <w:rPr>
                <w:sz w:val="28"/>
                <w:szCs w:val="28"/>
              </w:rPr>
            </w:pPr>
            <w:r w:rsidRPr="00864530">
              <w:rPr>
                <w:sz w:val="28"/>
                <w:szCs w:val="28"/>
              </w:rPr>
              <w:t>(информация о концепции (идее) предлагаемого правового регулирования, наименование (проекта) нормативного</w:t>
            </w: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jc w:val="center"/>
              <w:rPr>
                <w:sz w:val="28"/>
                <w:szCs w:val="28"/>
              </w:rPr>
            </w:pPr>
            <w:r w:rsidRPr="00864530">
              <w:rPr>
                <w:sz w:val="28"/>
                <w:szCs w:val="28"/>
              </w:rPr>
              <w:t>правового акта, нормативного правового акта, по которому проведены публичные консультации)</w:t>
            </w: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rPr>
                <w:sz w:val="28"/>
                <w:szCs w:val="28"/>
              </w:rPr>
            </w:pPr>
            <w:r w:rsidRPr="00864530">
              <w:rPr>
                <w:sz w:val="28"/>
                <w:szCs w:val="28"/>
              </w:rPr>
              <w:t>Извещения о проведении публичных консультаций были направлены:</w:t>
            </w:r>
          </w:p>
        </w:tc>
      </w:tr>
      <w:tr w:rsidR="00A30AF6" w:rsidRPr="00864530">
        <w:tblPrEx>
          <w:tblCellMar>
            <w:top w:w="0" w:type="dxa"/>
            <w:bottom w:w="0" w:type="dxa"/>
          </w:tblCellMar>
        </w:tblPrEx>
        <w:tc>
          <w:tcPr>
            <w:tcW w:w="392"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1.</w:t>
            </w:r>
          </w:p>
        </w:tc>
        <w:tc>
          <w:tcPr>
            <w:tcW w:w="9179" w:type="dxa"/>
            <w:gridSpan w:val="19"/>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392"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2.</w:t>
            </w:r>
          </w:p>
        </w:tc>
        <w:tc>
          <w:tcPr>
            <w:tcW w:w="9179" w:type="dxa"/>
            <w:gridSpan w:val="19"/>
            <w:tcBorders>
              <w:top w:val="single" w:sz="4" w:space="0" w:color="auto"/>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rPr>
                <w:sz w:val="28"/>
                <w:szCs w:val="28"/>
              </w:rPr>
            </w:pPr>
            <w:r w:rsidRPr="00864530">
              <w:rPr>
                <w:sz w:val="28"/>
                <w:szCs w:val="28"/>
              </w:rPr>
              <w:t>При проведении публичных консультаций получены отзывы от:</w:t>
            </w:r>
          </w:p>
        </w:tc>
      </w:tr>
      <w:tr w:rsidR="00A30AF6" w:rsidRPr="00864530">
        <w:tblPrEx>
          <w:tblCellMar>
            <w:top w:w="0" w:type="dxa"/>
            <w:bottom w:w="0" w:type="dxa"/>
          </w:tblCellMar>
        </w:tblPrEx>
        <w:tc>
          <w:tcPr>
            <w:tcW w:w="392"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1</w:t>
            </w:r>
            <w:r w:rsidRPr="00864530">
              <w:rPr>
                <w:sz w:val="28"/>
                <w:szCs w:val="28"/>
              </w:rPr>
              <w:lastRenderedPageBreak/>
              <w:t>.</w:t>
            </w:r>
          </w:p>
        </w:tc>
        <w:tc>
          <w:tcPr>
            <w:tcW w:w="9179" w:type="dxa"/>
            <w:gridSpan w:val="19"/>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392" w:type="dxa"/>
            <w:tcBorders>
              <w:top w:val="nil"/>
              <w:left w:val="nil"/>
              <w:bottom w:val="nil"/>
              <w:right w:val="nil"/>
            </w:tcBorders>
          </w:tcPr>
          <w:p w:rsidR="00A30AF6" w:rsidRPr="00864530" w:rsidRDefault="00A30AF6">
            <w:pPr>
              <w:pStyle w:val="a5"/>
              <w:jc w:val="center"/>
              <w:rPr>
                <w:sz w:val="28"/>
                <w:szCs w:val="28"/>
              </w:rPr>
            </w:pPr>
            <w:r w:rsidRPr="00864530">
              <w:rPr>
                <w:sz w:val="28"/>
                <w:szCs w:val="28"/>
              </w:rPr>
              <w:t>2.</w:t>
            </w:r>
          </w:p>
        </w:tc>
        <w:tc>
          <w:tcPr>
            <w:tcW w:w="9179" w:type="dxa"/>
            <w:gridSpan w:val="19"/>
            <w:tcBorders>
              <w:top w:val="single" w:sz="4" w:space="0" w:color="auto"/>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rPr>
                <w:sz w:val="28"/>
                <w:szCs w:val="28"/>
              </w:rPr>
            </w:pPr>
            <w:r w:rsidRPr="00864530">
              <w:rPr>
                <w:sz w:val="28"/>
                <w:szCs w:val="28"/>
              </w:rPr>
              <w:t>Результаты публичных консультаций и позиция регулирующего органа (органа, осуществляющего экспертизу и (или) оценку фактического воздействия нормативных правовых актов) отражены в таблице результатов публичных консультаций.</w:t>
            </w: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pStyle w:val="a5"/>
              <w:rPr>
                <w:sz w:val="28"/>
                <w:szCs w:val="28"/>
              </w:rPr>
            </w:pPr>
          </w:p>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pStyle w:val="a5"/>
              <w:jc w:val="center"/>
              <w:rPr>
                <w:sz w:val="28"/>
                <w:szCs w:val="28"/>
              </w:rPr>
            </w:pPr>
            <w:r w:rsidRPr="00864530">
              <w:rPr>
                <w:sz w:val="28"/>
                <w:szCs w:val="28"/>
              </w:rPr>
              <w:t>Таблица результатов публичных консультаций</w:t>
            </w:r>
          </w:p>
        </w:tc>
      </w:tr>
      <w:tr w:rsidR="00A30AF6" w:rsidRPr="00864530">
        <w:tblPrEx>
          <w:tblCellMar>
            <w:top w:w="0" w:type="dxa"/>
            <w:bottom w:w="0" w:type="dxa"/>
          </w:tblCellMar>
        </w:tblPrEx>
        <w:tc>
          <w:tcPr>
            <w:tcW w:w="9571" w:type="dxa"/>
            <w:gridSpan w:val="20"/>
            <w:tcBorders>
              <w:top w:val="nil"/>
              <w:left w:val="nil"/>
              <w:bottom w:val="single" w:sz="4" w:space="0" w:color="auto"/>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bottom w:val="single" w:sz="4" w:space="0" w:color="auto"/>
            </w:tcBorders>
          </w:tcPr>
          <w:p w:rsidR="00A30AF6" w:rsidRPr="00864530" w:rsidRDefault="00A30AF6">
            <w:pPr>
              <w:pStyle w:val="a5"/>
              <w:jc w:val="center"/>
              <w:rPr>
                <w:sz w:val="28"/>
                <w:szCs w:val="28"/>
              </w:rPr>
            </w:pPr>
            <w:r w:rsidRPr="00864530">
              <w:rPr>
                <w:sz w:val="28"/>
                <w:szCs w:val="28"/>
              </w:rPr>
              <w:t>Результаты публичных консультаций</w:t>
            </w:r>
          </w:p>
        </w:tc>
      </w:tr>
      <w:tr w:rsidR="00A30AF6" w:rsidRPr="00864530">
        <w:tblPrEx>
          <w:tblCellMar>
            <w:top w:w="0" w:type="dxa"/>
            <w:bottom w:w="0" w:type="dxa"/>
          </w:tblCellMar>
        </w:tblPrEx>
        <w:tc>
          <w:tcPr>
            <w:tcW w:w="3179" w:type="dxa"/>
            <w:gridSpan w:val="6"/>
            <w:tcBorders>
              <w:top w:val="single" w:sz="4" w:space="0" w:color="auto"/>
              <w:bottom w:val="single" w:sz="4" w:space="0" w:color="auto"/>
              <w:right w:val="single" w:sz="4" w:space="0" w:color="auto"/>
            </w:tcBorders>
            <w:vAlign w:val="center"/>
          </w:tcPr>
          <w:p w:rsidR="00A30AF6" w:rsidRPr="00864530" w:rsidRDefault="00A30AF6">
            <w:pPr>
              <w:pStyle w:val="a5"/>
              <w:jc w:val="center"/>
              <w:rPr>
                <w:sz w:val="28"/>
                <w:szCs w:val="28"/>
              </w:rPr>
            </w:pPr>
            <w:r w:rsidRPr="00864530">
              <w:rPr>
                <w:sz w:val="28"/>
                <w:szCs w:val="28"/>
              </w:rPr>
              <w:t>Наименование субъекта публичных консультаций</w:t>
            </w:r>
          </w:p>
        </w:tc>
        <w:tc>
          <w:tcPr>
            <w:tcW w:w="2320" w:type="dxa"/>
            <w:gridSpan w:val="6"/>
            <w:tcBorders>
              <w:top w:val="single" w:sz="4" w:space="0" w:color="auto"/>
              <w:left w:val="single" w:sz="4" w:space="0" w:color="auto"/>
              <w:bottom w:val="single" w:sz="4" w:space="0" w:color="auto"/>
              <w:right w:val="single" w:sz="4" w:space="0" w:color="auto"/>
            </w:tcBorders>
            <w:vAlign w:val="center"/>
          </w:tcPr>
          <w:p w:rsidR="00A30AF6" w:rsidRPr="00864530" w:rsidRDefault="00A30AF6">
            <w:pPr>
              <w:pStyle w:val="a5"/>
              <w:jc w:val="center"/>
              <w:rPr>
                <w:sz w:val="28"/>
                <w:szCs w:val="28"/>
              </w:rPr>
            </w:pPr>
            <w:r w:rsidRPr="00864530">
              <w:rPr>
                <w:sz w:val="28"/>
                <w:szCs w:val="28"/>
              </w:rPr>
              <w:t>Высказанное мнение</w:t>
            </w:r>
          </w:p>
          <w:p w:rsidR="00A30AF6" w:rsidRPr="00864530" w:rsidRDefault="00A30AF6">
            <w:pPr>
              <w:pStyle w:val="a5"/>
              <w:jc w:val="center"/>
              <w:rPr>
                <w:sz w:val="28"/>
                <w:szCs w:val="28"/>
              </w:rPr>
            </w:pPr>
            <w:r w:rsidRPr="00864530">
              <w:rPr>
                <w:sz w:val="28"/>
                <w:szCs w:val="28"/>
              </w:rPr>
              <w:t>(замечания и (или) предложения)</w:t>
            </w:r>
          </w:p>
        </w:tc>
        <w:tc>
          <w:tcPr>
            <w:tcW w:w="4072" w:type="dxa"/>
            <w:gridSpan w:val="8"/>
            <w:tcBorders>
              <w:top w:val="single" w:sz="4" w:space="0" w:color="auto"/>
              <w:left w:val="single" w:sz="4" w:space="0" w:color="auto"/>
              <w:bottom w:val="single" w:sz="4" w:space="0" w:color="auto"/>
            </w:tcBorders>
            <w:vAlign w:val="center"/>
          </w:tcPr>
          <w:p w:rsidR="00A30AF6" w:rsidRPr="00864530" w:rsidRDefault="00A30AF6">
            <w:pPr>
              <w:pStyle w:val="a5"/>
              <w:jc w:val="center"/>
              <w:rPr>
                <w:sz w:val="28"/>
                <w:szCs w:val="28"/>
              </w:rPr>
            </w:pPr>
            <w:r w:rsidRPr="00864530">
              <w:rPr>
                <w:sz w:val="28"/>
                <w:szCs w:val="28"/>
              </w:rPr>
              <w:t>Позиция регулирующего органа или органа, осуществляющего экспертизу и (или) оценку фактического воздействия нормативных правовых актов (с обоснованием позиции)</w:t>
            </w:r>
          </w:p>
        </w:tc>
      </w:tr>
      <w:tr w:rsidR="00A30AF6" w:rsidRPr="00864530">
        <w:tblPrEx>
          <w:tblCellMar>
            <w:top w:w="0" w:type="dxa"/>
            <w:bottom w:w="0" w:type="dxa"/>
          </w:tblCellMar>
        </w:tblPrEx>
        <w:tc>
          <w:tcPr>
            <w:tcW w:w="3179" w:type="dxa"/>
            <w:gridSpan w:val="6"/>
            <w:tcBorders>
              <w:top w:val="single" w:sz="4" w:space="0" w:color="auto"/>
              <w:bottom w:val="single" w:sz="4" w:space="0" w:color="auto"/>
              <w:right w:val="single" w:sz="4" w:space="0" w:color="auto"/>
            </w:tcBorders>
          </w:tcPr>
          <w:p w:rsidR="00A30AF6" w:rsidRPr="00864530" w:rsidRDefault="00A30AF6">
            <w:pPr>
              <w:pStyle w:val="a5"/>
              <w:rPr>
                <w:sz w:val="28"/>
                <w:szCs w:val="28"/>
              </w:rPr>
            </w:pPr>
          </w:p>
        </w:tc>
        <w:tc>
          <w:tcPr>
            <w:tcW w:w="2320" w:type="dxa"/>
            <w:gridSpan w:val="6"/>
            <w:tcBorders>
              <w:top w:val="single" w:sz="4" w:space="0" w:color="auto"/>
              <w:left w:val="single" w:sz="4" w:space="0" w:color="auto"/>
              <w:bottom w:val="single" w:sz="4" w:space="0" w:color="auto"/>
              <w:right w:val="single" w:sz="4" w:space="0" w:color="auto"/>
            </w:tcBorders>
          </w:tcPr>
          <w:p w:rsidR="00A30AF6" w:rsidRPr="00864530" w:rsidRDefault="00A30AF6">
            <w:pPr>
              <w:pStyle w:val="a5"/>
              <w:rPr>
                <w:sz w:val="28"/>
                <w:szCs w:val="28"/>
              </w:rPr>
            </w:pPr>
          </w:p>
        </w:tc>
        <w:tc>
          <w:tcPr>
            <w:tcW w:w="4072" w:type="dxa"/>
            <w:gridSpan w:val="8"/>
            <w:tcBorders>
              <w:top w:val="single" w:sz="4" w:space="0" w:color="auto"/>
              <w:left w:val="single" w:sz="4" w:space="0" w:color="auto"/>
              <w:bottom w:val="single" w:sz="4" w:space="0" w:color="auto"/>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single" w:sz="4" w:space="0" w:color="auto"/>
              <w:left w:val="nil"/>
              <w:bottom w:val="nil"/>
              <w:right w:val="nil"/>
            </w:tcBorders>
          </w:tcPr>
          <w:p w:rsidR="00A30AF6" w:rsidRPr="00864530" w:rsidRDefault="00A30AF6">
            <w:pPr>
              <w:pStyle w:val="a5"/>
              <w:rPr>
                <w:sz w:val="28"/>
                <w:szCs w:val="28"/>
              </w:rPr>
            </w:pPr>
          </w:p>
        </w:tc>
      </w:tr>
      <w:tr w:rsidR="00A30AF6" w:rsidRPr="00864530">
        <w:tblPrEx>
          <w:tblCellMar>
            <w:top w:w="0" w:type="dxa"/>
            <w:bottom w:w="0" w:type="dxa"/>
          </w:tblCellMar>
        </w:tblPrEx>
        <w:tc>
          <w:tcPr>
            <w:tcW w:w="9571" w:type="dxa"/>
            <w:gridSpan w:val="20"/>
            <w:tcBorders>
              <w:top w:val="nil"/>
              <w:left w:val="nil"/>
              <w:bottom w:val="nil"/>
              <w:right w:val="nil"/>
            </w:tcBorders>
          </w:tcPr>
          <w:p w:rsidR="00A30AF6" w:rsidRPr="00864530" w:rsidRDefault="00A30AF6">
            <w:pPr>
              <w:rPr>
                <w:sz w:val="28"/>
                <w:szCs w:val="28"/>
              </w:rPr>
            </w:pPr>
            <w:r w:rsidRPr="00864530">
              <w:rPr>
                <w:sz w:val="28"/>
                <w:szCs w:val="28"/>
              </w:rPr>
              <w:t>Приложения:</w:t>
            </w:r>
          </w:p>
          <w:p w:rsidR="00A30AF6" w:rsidRPr="00864530" w:rsidRDefault="00A30AF6">
            <w:pPr>
              <w:rPr>
                <w:sz w:val="28"/>
                <w:szCs w:val="28"/>
              </w:rPr>
            </w:pPr>
            <w:r w:rsidRPr="00864530">
              <w:rPr>
                <w:sz w:val="28"/>
                <w:szCs w:val="28"/>
              </w:rPr>
              <w:t>Копии отзывов участников публичных консультаций;</w:t>
            </w:r>
          </w:p>
        </w:tc>
      </w:tr>
    </w:tbl>
    <w:p w:rsidR="00A30AF6" w:rsidRPr="00864530" w:rsidRDefault="00A30AF6">
      <w:pPr>
        <w:pStyle w:val="a6"/>
        <w:rPr>
          <w:sz w:val="28"/>
          <w:szCs w:val="28"/>
        </w:rPr>
      </w:pPr>
      <w:r w:rsidRPr="00864530">
        <w:rPr>
          <w:sz w:val="28"/>
          <w:szCs w:val="28"/>
        </w:rPr>
        <w:t>Руководитель разработчика проекта ____________________ _______________________</w:t>
      </w:r>
    </w:p>
    <w:p w:rsidR="00A30AF6" w:rsidRPr="00864530" w:rsidRDefault="00A30AF6">
      <w:pPr>
        <w:pStyle w:val="a6"/>
        <w:rPr>
          <w:sz w:val="28"/>
          <w:szCs w:val="28"/>
        </w:rPr>
      </w:pPr>
      <w:r w:rsidRPr="00864530">
        <w:rPr>
          <w:sz w:val="28"/>
          <w:szCs w:val="28"/>
        </w:rPr>
        <w:t>(подпись) (ФИО)</w:t>
      </w:r>
    </w:p>
    <w:p w:rsidR="00A30AF6" w:rsidRDefault="00A30AF6">
      <w:pPr>
        <w:rPr>
          <w:sz w:val="28"/>
          <w:szCs w:val="28"/>
        </w:rPr>
      </w:pPr>
    </w:p>
    <w:p w:rsidR="00111DBA" w:rsidRDefault="00111DBA">
      <w:pPr>
        <w:rPr>
          <w:sz w:val="28"/>
          <w:szCs w:val="28"/>
        </w:rPr>
      </w:pPr>
    </w:p>
    <w:p w:rsidR="00111DBA" w:rsidRDefault="00111DBA">
      <w:pPr>
        <w:rPr>
          <w:sz w:val="28"/>
          <w:szCs w:val="28"/>
        </w:rPr>
      </w:pPr>
    </w:p>
    <w:p w:rsidR="00111DBA" w:rsidRDefault="00111DBA" w:rsidP="00111DBA">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111DBA" w:rsidRPr="00A90B1F" w:rsidRDefault="00111DBA" w:rsidP="00111DBA">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111DBA" w:rsidRPr="00B8034E" w:rsidRDefault="00111DBA" w:rsidP="00111DBA">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864530" w:rsidRPr="00864530" w:rsidRDefault="00864530" w:rsidP="00111DBA">
      <w:pPr>
        <w:rPr>
          <w:sz w:val="28"/>
          <w:szCs w:val="28"/>
        </w:rPr>
      </w:pPr>
    </w:p>
    <w:sectPr w:rsidR="00864530" w:rsidRPr="00864530" w:rsidSect="00A703F8">
      <w:footerReference w:type="default" r:id="rId11"/>
      <w:pgSz w:w="11900" w:h="16800"/>
      <w:pgMar w:top="709" w:right="80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5A60" w:rsidRDefault="00A55A60">
      <w:r>
        <w:separator/>
      </w:r>
    </w:p>
  </w:endnote>
  <w:endnote w:type="continuationSeparator" w:id="0">
    <w:p w:rsidR="00A55A60" w:rsidRDefault="00A5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A30AF6">
      <w:tblPrEx>
        <w:tblCellMar>
          <w:top w:w="0" w:type="dxa"/>
          <w:left w:w="0" w:type="dxa"/>
          <w:bottom w:w="0" w:type="dxa"/>
          <w:right w:w="0" w:type="dxa"/>
        </w:tblCellMar>
      </w:tblPrEx>
      <w:tc>
        <w:tcPr>
          <w:tcW w:w="3433" w:type="dxa"/>
          <w:tcBorders>
            <w:top w:val="nil"/>
            <w:left w:val="nil"/>
            <w:bottom w:val="nil"/>
            <w:right w:val="nil"/>
          </w:tcBorders>
        </w:tcPr>
        <w:p w:rsidR="00A30AF6" w:rsidRDefault="00A30AF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30AF6" w:rsidRDefault="00A30AF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30AF6" w:rsidRDefault="00A30AF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5A60" w:rsidRDefault="00A55A60">
      <w:r>
        <w:separator/>
      </w:r>
    </w:p>
  </w:footnote>
  <w:footnote w:type="continuationSeparator" w:id="0">
    <w:p w:rsidR="00A55A60" w:rsidRDefault="00A5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15C8"/>
    <w:multiLevelType w:val="hybridMultilevel"/>
    <w:tmpl w:val="A81814F4"/>
    <w:lvl w:ilvl="0" w:tplc="50867CF8">
      <w:start w:val="1"/>
      <w:numFmt w:val="decimal"/>
      <w:lvlText w:val="%1."/>
      <w:lvlJc w:val="left"/>
      <w:pPr>
        <w:ind w:left="845" w:hanging="360"/>
      </w:pPr>
      <w:rPr>
        <w:rFonts w:cs="Times New Roman" w:hint="default"/>
        <w:sz w:val="27"/>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30"/>
    <w:rsid w:val="00021AB7"/>
    <w:rsid w:val="00111DBA"/>
    <w:rsid w:val="00130BCE"/>
    <w:rsid w:val="00280E4E"/>
    <w:rsid w:val="002C754C"/>
    <w:rsid w:val="003F233D"/>
    <w:rsid w:val="00427A24"/>
    <w:rsid w:val="0045570F"/>
    <w:rsid w:val="00505FE5"/>
    <w:rsid w:val="00525F18"/>
    <w:rsid w:val="00661D8D"/>
    <w:rsid w:val="00664770"/>
    <w:rsid w:val="006C3B28"/>
    <w:rsid w:val="007208D3"/>
    <w:rsid w:val="00737531"/>
    <w:rsid w:val="00864530"/>
    <w:rsid w:val="009564E3"/>
    <w:rsid w:val="00A30AF6"/>
    <w:rsid w:val="00A31661"/>
    <w:rsid w:val="00A55A60"/>
    <w:rsid w:val="00A703F8"/>
    <w:rsid w:val="00A90B1F"/>
    <w:rsid w:val="00B8034E"/>
    <w:rsid w:val="00C66EC6"/>
    <w:rsid w:val="00CC68DE"/>
    <w:rsid w:val="00DD51E3"/>
    <w:rsid w:val="00F1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C9633A-7BEB-4101-8DEE-DB10CE0D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uiPriority w:val="99"/>
    <w:unhideWhenUsed/>
    <w:rsid w:val="003F233D"/>
    <w:pPr>
      <w:widowControl/>
      <w:autoSpaceDE/>
      <w:autoSpaceDN/>
      <w:adjustRightInd/>
      <w:spacing w:before="30" w:after="30"/>
      <w:ind w:firstLine="0"/>
      <w:jc w:val="left"/>
    </w:pPr>
    <w:rPr>
      <w:rFonts w:ascii="Arial" w:hAnsi="Arial" w:cs="Arial"/>
      <w:color w:val="332E2D"/>
      <w:spacing w:val="2"/>
    </w:rPr>
  </w:style>
  <w:style w:type="paragraph" w:styleId="ad">
    <w:name w:val="Normal (Web)"/>
    <w:basedOn w:val="a"/>
    <w:uiPriority w:val="99"/>
    <w:semiHidden/>
    <w:unhideWhenUsed/>
    <w:rsid w:val="003F233D"/>
    <w:rPr>
      <w:rFonts w:ascii="Times New Roman" w:hAnsi="Times New Roman" w:cs="Times New Roman"/>
    </w:rPr>
  </w:style>
  <w:style w:type="paragraph" w:styleId="ae">
    <w:name w:val="No Spacing"/>
    <w:uiPriority w:val="1"/>
    <w:qFormat/>
    <w:rsid w:val="00A703F8"/>
    <w:pPr>
      <w:spacing w:after="0" w:line="240" w:lineRule="auto"/>
    </w:pPr>
    <w:rPr>
      <w:rFonts w:ascii="Calibri" w:hAnsi="Calibri"/>
    </w:rPr>
  </w:style>
  <w:style w:type="paragraph" w:styleId="af">
    <w:name w:val="Balloon Text"/>
    <w:basedOn w:val="a"/>
    <w:link w:val="af0"/>
    <w:uiPriority w:val="99"/>
    <w:semiHidden/>
    <w:unhideWhenUsed/>
    <w:rsid w:val="00525F18"/>
    <w:rPr>
      <w:rFonts w:ascii="Segoe UI" w:hAnsi="Segoe UI" w:cs="Segoe UI"/>
      <w:sz w:val="18"/>
      <w:szCs w:val="18"/>
    </w:rPr>
  </w:style>
  <w:style w:type="character" w:customStyle="1" w:styleId="af0">
    <w:name w:val="Текст выноски Знак"/>
    <w:basedOn w:val="a0"/>
    <w:link w:val="af"/>
    <w:uiPriority w:val="99"/>
    <w:semiHidden/>
    <w:locked/>
    <w:rsid w:val="00525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unicipal.garant.ru/document?id=86367&amp;sub=28" TargetMode="External"/><Relationship Id="rId4" Type="http://schemas.openxmlformats.org/officeDocument/2006/relationships/webSettings" Target="webSettings.xml"/><Relationship Id="rId9" Type="http://schemas.openxmlformats.org/officeDocument/2006/relationships/hyperlink" Target="http://municipal.garant.ru/document?id=2384144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4007</Words>
  <Characters>22846</Characters>
  <Application>Microsoft Office Word</Application>
  <DocSecurity>0</DocSecurity>
  <Lines>190</Lines>
  <Paragraphs>53</Paragraphs>
  <ScaleCrop>false</ScaleCrop>
  <Company>НПП "Гарант-Сервис"</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Тапехин Алексей Александрович</cp:lastModifiedBy>
  <cp:revision>2</cp:revision>
  <cp:lastPrinted>2019-10-03T14:09:00Z</cp:lastPrinted>
  <dcterms:created xsi:type="dcterms:W3CDTF">2020-05-26T12:59:00Z</dcterms:created>
  <dcterms:modified xsi:type="dcterms:W3CDTF">2020-05-26T12:59:00Z</dcterms:modified>
</cp:coreProperties>
</file>